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753048" w14:textId="4198F9E0" w:rsidR="00744601" w:rsidRDefault="00146640" w:rsidP="00744601">
      <w:pPr>
        <w:pStyle w:val="NormalWeb"/>
        <w:rPr>
          <w:noProof/>
        </w:rPr>
      </w:pPr>
      <w:r w:rsidRPr="00146640">
        <w:rPr>
          <w:noProof/>
        </w:rPr>
        <w:drawing>
          <wp:inline distT="0" distB="0" distL="0" distR="0" wp14:anchorId="434585E0" wp14:editId="2E5F7813">
            <wp:extent cx="5715000" cy="1905000"/>
            <wp:effectExtent l="0" t="0" r="0" b="0"/>
            <wp:docPr id="18041497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0" cy="1905000"/>
                    </a:xfrm>
                    <a:prstGeom prst="rect">
                      <a:avLst/>
                    </a:prstGeom>
                    <a:noFill/>
                    <a:ln>
                      <a:noFill/>
                    </a:ln>
                  </pic:spPr>
                </pic:pic>
              </a:graphicData>
            </a:graphic>
          </wp:inline>
        </w:drawing>
      </w:r>
    </w:p>
    <w:p w14:paraId="44B70516" w14:textId="193D3693" w:rsidR="00086C4B" w:rsidRPr="009B4FE1" w:rsidRDefault="000213ED" w:rsidP="00086C4B">
      <w:pPr>
        <w:rPr>
          <w:rFonts w:ascii="Gill Sans Nova" w:hAnsi="Gill Sans Nova"/>
          <w:b/>
          <w:bCs/>
          <w:color w:val="002060"/>
          <w:sz w:val="32"/>
          <w:szCs w:val="32"/>
          <w:lang w:val="fr-BE"/>
        </w:rPr>
      </w:pPr>
      <w:r>
        <w:rPr>
          <w:rFonts w:ascii="Gill Sans Nova" w:hAnsi="Gill Sans Nova"/>
          <w:b/>
          <w:bCs/>
          <w:color w:val="002060"/>
          <w:sz w:val="32"/>
          <w:szCs w:val="32"/>
          <w:lang w:val="fr-BE"/>
        </w:rPr>
        <w:t>L</w:t>
      </w:r>
      <w:r w:rsidR="0055243E">
        <w:rPr>
          <w:rFonts w:ascii="Gill Sans Nova" w:hAnsi="Gill Sans Nova"/>
          <w:b/>
          <w:bCs/>
          <w:color w:val="002060"/>
          <w:sz w:val="32"/>
          <w:szCs w:val="32"/>
          <w:lang w:val="fr-BE"/>
        </w:rPr>
        <w:t>e Bon d’assurance de Vivium, l</w:t>
      </w:r>
      <w:r>
        <w:rPr>
          <w:rFonts w:ascii="Gill Sans Nova" w:hAnsi="Gill Sans Nova"/>
          <w:b/>
          <w:bCs/>
          <w:color w:val="002060"/>
          <w:sz w:val="32"/>
          <w:szCs w:val="32"/>
          <w:lang w:val="fr-BE"/>
        </w:rPr>
        <w:t>a certitude de bénéficier de 2,5</w:t>
      </w:r>
      <w:r w:rsidR="0055243E">
        <w:rPr>
          <w:rFonts w:ascii="Gill Sans Nova" w:hAnsi="Gill Sans Nova"/>
          <w:b/>
          <w:bCs/>
          <w:color w:val="002060"/>
          <w:sz w:val="32"/>
          <w:szCs w:val="32"/>
          <w:lang w:val="fr-BE"/>
        </w:rPr>
        <w:t xml:space="preserve"> </w:t>
      </w:r>
      <w:r>
        <w:rPr>
          <w:rFonts w:ascii="Gill Sans Nova" w:hAnsi="Gill Sans Nova"/>
          <w:b/>
          <w:bCs/>
          <w:color w:val="002060"/>
          <w:sz w:val="32"/>
          <w:szCs w:val="32"/>
          <w:lang w:val="fr-BE"/>
        </w:rPr>
        <w:t xml:space="preserve">% d’intérêt </w:t>
      </w:r>
      <w:r w:rsidR="008A6284">
        <w:rPr>
          <w:rFonts w:ascii="Gill Sans Nova" w:hAnsi="Gill Sans Nova"/>
          <w:b/>
          <w:bCs/>
          <w:color w:val="002060"/>
          <w:sz w:val="32"/>
          <w:szCs w:val="32"/>
          <w:lang w:val="fr-BE"/>
        </w:rPr>
        <w:t xml:space="preserve">brut </w:t>
      </w:r>
      <w:r>
        <w:rPr>
          <w:rFonts w:ascii="Gill Sans Nova" w:hAnsi="Gill Sans Nova"/>
          <w:b/>
          <w:bCs/>
          <w:color w:val="002060"/>
          <w:sz w:val="32"/>
          <w:szCs w:val="32"/>
          <w:lang w:val="fr-BE"/>
        </w:rPr>
        <w:t>pendant 8</w:t>
      </w:r>
      <w:r>
        <w:rPr>
          <w:rFonts w:ascii="Gill Sans Nova" w:hAnsi="Gill Sans Nova"/>
          <w:color w:val="002060"/>
          <w:sz w:val="32"/>
          <w:szCs w:val="32"/>
          <w:lang w:val="fr-BE"/>
        </w:rPr>
        <w:t> </w:t>
      </w:r>
      <w:r>
        <w:rPr>
          <w:rFonts w:ascii="Gill Sans Nova" w:hAnsi="Gill Sans Nova"/>
          <w:b/>
          <w:bCs/>
          <w:color w:val="002060"/>
          <w:sz w:val="32"/>
          <w:szCs w:val="32"/>
          <w:lang w:val="fr-BE"/>
        </w:rPr>
        <w:t xml:space="preserve">ans </w:t>
      </w:r>
    </w:p>
    <w:p w14:paraId="383A650D" w14:textId="77777777" w:rsidR="00DD128C" w:rsidRPr="009B4FE1" w:rsidRDefault="00DD128C">
      <w:pPr>
        <w:rPr>
          <w:rFonts w:ascii="Gill Sans Nova" w:hAnsi="Gill Sans Nova"/>
          <w:lang w:val="fr-BE"/>
        </w:rPr>
      </w:pPr>
    </w:p>
    <w:p w14:paraId="24C2B79A" w14:textId="392414B0" w:rsidR="00B542C4" w:rsidRPr="009B4FE1" w:rsidRDefault="000213ED">
      <w:pPr>
        <w:rPr>
          <w:rFonts w:ascii="Gill Sans Nova" w:hAnsi="Gill Sans Nova"/>
          <w:lang w:val="fr-BE"/>
        </w:rPr>
      </w:pPr>
      <w:r>
        <w:rPr>
          <w:rFonts w:ascii="Gill Sans Nova" w:hAnsi="Gill Sans Nova"/>
          <w:lang w:val="fr-BE"/>
        </w:rPr>
        <w:t>Chère cliente, cher client,</w:t>
      </w:r>
    </w:p>
    <w:p w14:paraId="76FF92A0" w14:textId="12A607B5" w:rsidR="003D5D75" w:rsidRPr="009B4FE1" w:rsidRDefault="0055243E">
      <w:pPr>
        <w:rPr>
          <w:rFonts w:ascii="Gill Sans Nova" w:hAnsi="Gill Sans Nova"/>
          <w:lang w:val="fr-BE"/>
        </w:rPr>
      </w:pPr>
      <w:r>
        <w:rPr>
          <w:rFonts w:ascii="Gill Sans Nova" w:hAnsi="Gill Sans Nova"/>
          <w:lang w:val="fr-BE"/>
        </w:rPr>
        <w:t xml:space="preserve">Malgré la </w:t>
      </w:r>
      <w:r w:rsidRPr="00294356">
        <w:rPr>
          <w:rFonts w:ascii="Gill Sans Nova" w:hAnsi="Gill Sans Nova"/>
          <w:lang w:val="fr-BE"/>
        </w:rPr>
        <w:t xml:space="preserve">période </w:t>
      </w:r>
      <w:r w:rsidR="009E42AB" w:rsidRPr="00294356">
        <w:rPr>
          <w:rFonts w:ascii="Gill Sans Nova" w:hAnsi="Gill Sans Nova"/>
          <w:lang w:val="fr-BE"/>
        </w:rPr>
        <w:t xml:space="preserve">d’incertitudes </w:t>
      </w:r>
      <w:r w:rsidRPr="00294356">
        <w:rPr>
          <w:rFonts w:ascii="Gill Sans Nova" w:hAnsi="Gill Sans Nova"/>
          <w:lang w:val="fr-BE"/>
        </w:rPr>
        <w:t>que</w:t>
      </w:r>
      <w:r>
        <w:rPr>
          <w:rFonts w:ascii="Gill Sans Nova" w:hAnsi="Gill Sans Nova"/>
          <w:lang w:val="fr-BE"/>
        </w:rPr>
        <w:t xml:space="preserve"> traversent l</w:t>
      </w:r>
      <w:r w:rsidR="000213ED">
        <w:rPr>
          <w:rFonts w:ascii="Gill Sans Nova" w:hAnsi="Gill Sans Nova"/>
          <w:lang w:val="fr-BE"/>
        </w:rPr>
        <w:t>es marchés boursiers</w:t>
      </w:r>
      <w:r>
        <w:rPr>
          <w:rFonts w:ascii="Gill Sans Nova" w:hAnsi="Gill Sans Nova"/>
          <w:lang w:val="fr-BE"/>
        </w:rPr>
        <w:t>, turbulences</w:t>
      </w:r>
      <w:r w:rsidR="000213ED">
        <w:rPr>
          <w:rFonts w:ascii="Gill Sans Nova" w:hAnsi="Gill Sans Nova"/>
          <w:lang w:val="fr-BE"/>
        </w:rPr>
        <w:t xml:space="preserve"> </w:t>
      </w:r>
      <w:r>
        <w:rPr>
          <w:rFonts w:ascii="Gill Sans Nova" w:hAnsi="Gill Sans Nova"/>
          <w:lang w:val="fr-BE"/>
        </w:rPr>
        <w:t xml:space="preserve">qui peuvent, à tout moment, affecter le </w:t>
      </w:r>
      <w:r w:rsidR="000213ED">
        <w:rPr>
          <w:rFonts w:ascii="Gill Sans Nova" w:hAnsi="Gill Sans Nova"/>
          <w:lang w:val="fr-BE"/>
        </w:rPr>
        <w:t>rendement de votre</w:t>
      </w:r>
      <w:r w:rsidR="009E42AB">
        <w:rPr>
          <w:rFonts w:ascii="Gill Sans Nova" w:hAnsi="Gill Sans Nova"/>
          <w:lang w:val="fr-BE"/>
        </w:rPr>
        <w:t xml:space="preserve"> </w:t>
      </w:r>
      <w:r w:rsidR="000213ED">
        <w:rPr>
          <w:rFonts w:ascii="Gill Sans Nova" w:hAnsi="Gill Sans Nova"/>
          <w:lang w:val="fr-BE"/>
        </w:rPr>
        <w:t>épargne</w:t>
      </w:r>
      <w:r>
        <w:rPr>
          <w:rFonts w:ascii="Gill Sans Nova" w:hAnsi="Gill Sans Nova"/>
          <w:lang w:val="fr-BE"/>
        </w:rPr>
        <w:t xml:space="preserve">, </w:t>
      </w:r>
      <w:r w:rsidR="000213ED">
        <w:rPr>
          <w:rFonts w:ascii="Gill Sans Nova" w:hAnsi="Gill Sans Nova"/>
          <w:lang w:val="fr-BE"/>
        </w:rPr>
        <w:t>nous avons une bonne nouvelle</w:t>
      </w:r>
      <w:r>
        <w:rPr>
          <w:rFonts w:ascii="Gill Sans Nova" w:hAnsi="Gill Sans Nova"/>
          <w:lang w:val="fr-BE"/>
        </w:rPr>
        <w:t xml:space="preserve"> pour vous ! Oubliez ces instabilités grâce au</w:t>
      </w:r>
      <w:r w:rsidR="000213ED">
        <w:rPr>
          <w:rFonts w:ascii="Gill Sans Nova" w:hAnsi="Gill Sans Nova"/>
          <w:lang w:val="fr-BE"/>
        </w:rPr>
        <w:t xml:space="preserve"> </w:t>
      </w:r>
      <w:hyperlink r:id="rId6" w:history="1">
        <w:r w:rsidR="000213ED">
          <w:rPr>
            <w:rStyle w:val="Hyperlink"/>
            <w:rFonts w:ascii="Gill Sans Nova" w:hAnsi="Gill Sans Nova"/>
            <w:color w:val="FF6600"/>
            <w:lang w:val="fr-BE"/>
          </w:rPr>
          <w:t>Bon d’assurance</w:t>
        </w:r>
      </w:hyperlink>
      <w:r w:rsidR="000213ED">
        <w:rPr>
          <w:rFonts w:ascii="Gill Sans Nova" w:hAnsi="Gill Sans Nova"/>
          <w:lang w:val="fr-BE"/>
        </w:rPr>
        <w:t xml:space="preserve"> de Vivium. En y souscrivant maintenant, vous profitez d’un taux d’intérêt brut </w:t>
      </w:r>
      <w:r w:rsidR="000213ED" w:rsidRPr="00FC0CB1">
        <w:rPr>
          <w:rFonts w:ascii="Gill Sans Nova" w:hAnsi="Gill Sans Nova"/>
          <w:b/>
          <w:bCs/>
          <w:color w:val="002060"/>
          <w:lang w:val="fr-BE"/>
        </w:rPr>
        <w:t>fixe de 2,5% pendant 8 ans</w:t>
      </w:r>
      <w:r w:rsidRPr="00FC0CB1">
        <w:rPr>
          <w:rFonts w:ascii="Gill Sans Nova" w:hAnsi="Gill Sans Nova"/>
          <w:lang w:val="fr-BE"/>
        </w:rPr>
        <w:t>,</w:t>
      </w:r>
      <w:r>
        <w:rPr>
          <w:rFonts w:ascii="Gill Sans Nova" w:hAnsi="Gill Sans Nova"/>
          <w:lang w:val="fr-BE"/>
        </w:rPr>
        <w:t xml:space="preserve"> et v</w:t>
      </w:r>
      <w:r w:rsidR="000213ED">
        <w:rPr>
          <w:rFonts w:ascii="Gill Sans Nova" w:hAnsi="Gill Sans Nova"/>
          <w:lang w:val="fr-BE"/>
        </w:rPr>
        <w:t xml:space="preserve">ous </w:t>
      </w:r>
      <w:r>
        <w:rPr>
          <w:rFonts w:ascii="Gill Sans Nova" w:hAnsi="Gill Sans Nova"/>
          <w:lang w:val="fr-BE"/>
        </w:rPr>
        <w:t>connaissez</w:t>
      </w:r>
      <w:r w:rsidR="000213ED">
        <w:rPr>
          <w:rFonts w:ascii="Gill Sans Nova" w:hAnsi="Gill Sans Nova"/>
          <w:lang w:val="fr-BE"/>
        </w:rPr>
        <w:t xml:space="preserve"> précisément </w:t>
      </w:r>
      <w:r>
        <w:rPr>
          <w:rFonts w:ascii="Gill Sans Nova" w:hAnsi="Gill Sans Nova"/>
          <w:lang w:val="fr-BE"/>
        </w:rPr>
        <w:t>le</w:t>
      </w:r>
      <w:r w:rsidR="000213ED">
        <w:rPr>
          <w:rFonts w:ascii="Gill Sans Nova" w:hAnsi="Gill Sans Nova"/>
          <w:lang w:val="fr-BE"/>
        </w:rPr>
        <w:t xml:space="preserve"> montant </w:t>
      </w:r>
      <w:r>
        <w:rPr>
          <w:rFonts w:ascii="Gill Sans Nova" w:hAnsi="Gill Sans Nova"/>
          <w:lang w:val="fr-BE"/>
        </w:rPr>
        <w:t xml:space="preserve">que </w:t>
      </w:r>
      <w:r w:rsidR="000213ED">
        <w:rPr>
          <w:rFonts w:ascii="Gill Sans Nova" w:hAnsi="Gill Sans Nova"/>
          <w:lang w:val="fr-BE"/>
        </w:rPr>
        <w:t xml:space="preserve">vous percevrez </w:t>
      </w:r>
      <w:r>
        <w:rPr>
          <w:rFonts w:ascii="Gill Sans Nova" w:hAnsi="Gill Sans Nova"/>
          <w:lang w:val="fr-BE"/>
        </w:rPr>
        <w:t>au terme de cette période</w:t>
      </w:r>
      <w:r w:rsidR="000213ED">
        <w:rPr>
          <w:rFonts w:ascii="Gill Sans Nova" w:hAnsi="Gill Sans Nova"/>
          <w:lang w:val="fr-BE"/>
        </w:rPr>
        <w:t xml:space="preserve">. </w:t>
      </w:r>
    </w:p>
    <w:p w14:paraId="54DC611A" w14:textId="4161EC0C" w:rsidR="00086C4B" w:rsidRPr="009B4FE1" w:rsidRDefault="000213ED">
      <w:pPr>
        <w:rPr>
          <w:rFonts w:ascii="Gill Sans Nova" w:hAnsi="Gill Sans Nova"/>
          <w:lang w:val="fr-BE"/>
        </w:rPr>
      </w:pPr>
      <w:r>
        <w:rPr>
          <w:rFonts w:ascii="Gill Sans Nova" w:hAnsi="Gill Sans Nova"/>
          <w:lang w:val="fr-BE"/>
        </w:rPr>
        <w:t>Le Bon d’assurance est une assurance vie de la branche 21</w:t>
      </w:r>
      <w:r w:rsidR="0055243E">
        <w:rPr>
          <w:rFonts w:ascii="Gill Sans Nova" w:hAnsi="Gill Sans Nova"/>
          <w:lang w:val="fr-BE"/>
        </w:rPr>
        <w:t>,</w:t>
      </w:r>
      <w:r>
        <w:rPr>
          <w:rFonts w:ascii="Gill Sans Nova" w:hAnsi="Gill Sans Nova"/>
          <w:lang w:val="fr-BE"/>
        </w:rPr>
        <w:t xml:space="preserve"> d’une durée déterminée de 8 ans et un jour. </w:t>
      </w:r>
      <w:r w:rsidR="00294356">
        <w:rPr>
          <w:rFonts w:ascii="Gill Sans Nova" w:hAnsi="Gill Sans Nova"/>
          <w:lang w:val="fr-BE"/>
        </w:rPr>
        <w:t>Vivium</w:t>
      </w:r>
      <w:r>
        <w:rPr>
          <w:rFonts w:ascii="Gill Sans Nova" w:hAnsi="Gill Sans Nova"/>
          <w:lang w:val="fr-BE"/>
        </w:rPr>
        <w:t xml:space="preserve"> se réserve le droit de modifier ce taux d’intérêt pour les contrats </w:t>
      </w:r>
      <w:r w:rsidR="0055243E">
        <w:rPr>
          <w:rFonts w:ascii="Gill Sans Nova" w:hAnsi="Gill Sans Nova"/>
          <w:lang w:val="fr-BE"/>
        </w:rPr>
        <w:t>conclus ultérieurement</w:t>
      </w:r>
      <w:r>
        <w:rPr>
          <w:rFonts w:ascii="Gill Sans Nova" w:hAnsi="Gill Sans Nova"/>
          <w:lang w:val="fr-BE"/>
        </w:rPr>
        <w:t xml:space="preserve">. </w:t>
      </w:r>
      <w:r w:rsidR="0055243E">
        <w:rPr>
          <w:rFonts w:ascii="Gill Sans Nova" w:hAnsi="Gill Sans Nova"/>
          <w:lang w:val="fr-BE"/>
        </w:rPr>
        <w:t>Vous pouvez consulter l</w:t>
      </w:r>
      <w:r>
        <w:rPr>
          <w:rFonts w:ascii="Gill Sans Nova" w:hAnsi="Gill Sans Nova"/>
          <w:lang w:val="fr-BE"/>
        </w:rPr>
        <w:t>es conditions détaillées et le taux d’intérêt en vigueur actuellement sur notre site web </w:t>
      </w:r>
      <w:hyperlink r:id="rId7" w:history="1">
        <w:r w:rsidRPr="009B4FE1">
          <w:rPr>
            <w:rStyle w:val="Hyperlink"/>
            <w:rFonts w:ascii="Gill Sans Nova" w:hAnsi="Gill Sans Nova"/>
            <w:color w:val="FF6600"/>
            <w:lang w:val="fr-BE"/>
          </w:rPr>
          <w:t>vivium.be</w:t>
        </w:r>
      </w:hyperlink>
      <w:r w:rsidR="00830FF3">
        <w:rPr>
          <w:rFonts w:ascii="Gill Sans Nova" w:hAnsi="Gill Sans Nova"/>
          <w:lang w:val="fr-BE"/>
        </w:rPr>
        <w:t>.</w:t>
      </w:r>
    </w:p>
    <w:p w14:paraId="18D2F959" w14:textId="1569F065" w:rsidR="00086C4B" w:rsidRPr="009B4FE1" w:rsidRDefault="000213ED">
      <w:pPr>
        <w:rPr>
          <w:rFonts w:ascii="Gill Sans Nova" w:hAnsi="Gill Sans Nova"/>
          <w:b/>
          <w:bCs/>
          <w:color w:val="002060"/>
          <w:lang w:val="fr-BE"/>
        </w:rPr>
      </w:pPr>
      <w:r>
        <w:rPr>
          <w:rFonts w:ascii="Gill Sans Nova" w:hAnsi="Gill Sans Nova"/>
          <w:b/>
          <w:bCs/>
          <w:color w:val="002060"/>
          <w:lang w:val="fr-BE"/>
        </w:rPr>
        <w:t>Avez-vous le bon profil pour investir dans un Bon d’assurance</w:t>
      </w:r>
      <w:r>
        <w:rPr>
          <w:rFonts w:ascii="Gill Sans Nova" w:hAnsi="Gill Sans Nova"/>
          <w:color w:val="002060"/>
          <w:lang w:val="fr-BE"/>
        </w:rPr>
        <w:t> </w:t>
      </w:r>
      <w:r>
        <w:rPr>
          <w:rFonts w:ascii="Gill Sans Nova" w:hAnsi="Gill Sans Nova"/>
          <w:b/>
          <w:bCs/>
          <w:color w:val="002060"/>
          <w:lang w:val="fr-BE"/>
        </w:rPr>
        <w:t>?</w:t>
      </w:r>
      <w:r w:rsidR="0055243E">
        <w:rPr>
          <w:rFonts w:ascii="Gill Sans Nova" w:hAnsi="Gill Sans Nova"/>
          <w:b/>
          <w:bCs/>
          <w:color w:val="002060"/>
          <w:lang w:val="fr-BE"/>
        </w:rPr>
        <w:t xml:space="preserve"> </w:t>
      </w:r>
    </w:p>
    <w:p w14:paraId="65EEBF2C" w14:textId="2755BBB6" w:rsidR="003D5D75" w:rsidRPr="00F57878" w:rsidRDefault="0055243E" w:rsidP="003D5D75">
      <w:pPr>
        <w:pStyle w:val="ListParagraph"/>
        <w:numPr>
          <w:ilvl w:val="0"/>
          <w:numId w:val="1"/>
        </w:numPr>
        <w:rPr>
          <w:rFonts w:ascii="Gill Sans Nova" w:hAnsi="Gill Sans Nova"/>
          <w:lang w:val="fr-BE"/>
        </w:rPr>
      </w:pPr>
      <w:r>
        <w:rPr>
          <w:rFonts w:ascii="Gill Sans Nova" w:hAnsi="Gill Sans Nova"/>
          <w:b/>
          <w:bCs/>
          <w:color w:val="FF6600"/>
          <w:lang w:val="fr-BE"/>
        </w:rPr>
        <w:t>V</w:t>
      </w:r>
      <w:r w:rsidR="000213ED">
        <w:rPr>
          <w:rFonts w:ascii="Gill Sans Nova" w:hAnsi="Gill Sans Nova"/>
          <w:b/>
          <w:bCs/>
          <w:color w:val="FF6600"/>
          <w:lang w:val="fr-BE"/>
        </w:rPr>
        <w:t>ous pouvez vous permettre de ne pas utiliser cet argent pendant 8 ans.</w:t>
      </w:r>
      <w:r w:rsidR="000213ED">
        <w:rPr>
          <w:rFonts w:ascii="Gill Sans Nova" w:hAnsi="Gill Sans Nova"/>
          <w:color w:val="FF6600"/>
          <w:lang w:val="fr-BE"/>
        </w:rPr>
        <w:t xml:space="preserve"> </w:t>
      </w:r>
      <w:r w:rsidR="007558FA" w:rsidRPr="00294356">
        <w:rPr>
          <w:rFonts w:ascii="Gill Sans Nova" w:hAnsi="Gill Sans Nova"/>
          <w:lang w:val="fr-BE"/>
        </w:rPr>
        <w:t>Si l</w:t>
      </w:r>
      <w:r w:rsidR="000213ED" w:rsidRPr="00294356">
        <w:rPr>
          <w:rFonts w:ascii="Gill Sans Nova" w:hAnsi="Gill Sans Nova"/>
          <w:lang w:val="fr-BE"/>
        </w:rPr>
        <w:t>e</w:t>
      </w:r>
      <w:r w:rsidR="000213ED">
        <w:rPr>
          <w:rFonts w:ascii="Gill Sans Nova" w:hAnsi="Gill Sans Nova"/>
          <w:lang w:val="fr-BE"/>
        </w:rPr>
        <w:t xml:space="preserve"> Bon d’assurance </w:t>
      </w:r>
      <w:r>
        <w:rPr>
          <w:rFonts w:ascii="Gill Sans Nova" w:hAnsi="Gill Sans Nova"/>
          <w:lang w:val="fr-BE"/>
        </w:rPr>
        <w:t>a une durée de</w:t>
      </w:r>
      <w:r w:rsidR="000213ED">
        <w:rPr>
          <w:rFonts w:ascii="Gill Sans Nova" w:hAnsi="Gill Sans Nova"/>
          <w:lang w:val="fr-BE"/>
        </w:rPr>
        <w:t xml:space="preserve"> 8 ans et 1 jour</w:t>
      </w:r>
      <w:r w:rsidR="007558FA">
        <w:rPr>
          <w:rFonts w:ascii="Gill Sans Nova" w:hAnsi="Gill Sans Nova"/>
          <w:lang w:val="fr-BE"/>
        </w:rPr>
        <w:t>, ce n’est pas un</w:t>
      </w:r>
      <w:r w:rsidR="000213ED">
        <w:rPr>
          <w:rFonts w:ascii="Gill Sans Nova" w:hAnsi="Gill Sans Nova"/>
          <w:lang w:val="fr-BE"/>
        </w:rPr>
        <w:t xml:space="preserve"> hasard</w:t>
      </w:r>
      <w:r w:rsidR="007558FA">
        <w:rPr>
          <w:rFonts w:ascii="Gill Sans Nova" w:hAnsi="Gill Sans Nova"/>
          <w:lang w:val="fr-BE"/>
        </w:rPr>
        <w:t>, car au terme de ce délai</w:t>
      </w:r>
      <w:r w:rsidR="000213ED">
        <w:rPr>
          <w:rFonts w:ascii="Gill Sans Nova" w:hAnsi="Gill Sans Nova"/>
          <w:lang w:val="fr-BE"/>
        </w:rPr>
        <w:t xml:space="preserve">, aucun précompte mobilier n’est dû sur le </w:t>
      </w:r>
      <w:r w:rsidR="009E42AB">
        <w:rPr>
          <w:rFonts w:ascii="Gill Sans Nova" w:hAnsi="Gill Sans Nova"/>
          <w:lang w:val="fr-BE"/>
        </w:rPr>
        <w:t>rendement</w:t>
      </w:r>
      <w:r w:rsidR="007558FA">
        <w:rPr>
          <w:rFonts w:ascii="Gill Sans Nova" w:hAnsi="Gill Sans Nova"/>
          <w:lang w:val="fr-BE"/>
        </w:rPr>
        <w:t xml:space="preserve"> dans le cadre </w:t>
      </w:r>
      <w:r w:rsidR="000213ED">
        <w:rPr>
          <w:rFonts w:ascii="Gill Sans Nova" w:hAnsi="Gill Sans Nova"/>
          <w:lang w:val="fr-BE"/>
        </w:rPr>
        <w:t xml:space="preserve">d’une assurance vie de la branche 21. </w:t>
      </w:r>
      <w:r w:rsidR="007558FA">
        <w:rPr>
          <w:rFonts w:ascii="Gill Sans Nova" w:hAnsi="Gill Sans Nova"/>
          <w:lang w:val="fr-BE"/>
        </w:rPr>
        <w:t>Un plus pour faire</w:t>
      </w:r>
      <w:r w:rsidR="000213ED">
        <w:rPr>
          <w:rFonts w:ascii="Gill Sans Nova" w:hAnsi="Gill Sans Nova"/>
          <w:lang w:val="fr-BE"/>
        </w:rPr>
        <w:t xml:space="preserve"> fructifier votre épargne.</w:t>
      </w:r>
      <w:r w:rsidR="008A6284">
        <w:rPr>
          <w:rFonts w:ascii="Gill Sans Nova" w:hAnsi="Gill Sans Nova"/>
          <w:lang w:val="fr-BE"/>
        </w:rPr>
        <w:t xml:space="preserve"> </w:t>
      </w:r>
      <w:r w:rsidR="008A6284" w:rsidRPr="008A6284">
        <w:rPr>
          <w:rFonts w:ascii="Gill Sans Nova" w:hAnsi="Gill Sans Nova"/>
          <w:lang w:val="fr-BE"/>
        </w:rPr>
        <w:t xml:space="preserve">Seul un rachat complet avant la date de fin est possible. Dans ce cas, des frais de sortie </w:t>
      </w:r>
      <w:r w:rsidR="008A6284">
        <w:rPr>
          <w:rFonts w:ascii="Gill Sans Nova" w:hAnsi="Gill Sans Nova"/>
          <w:lang w:val="fr-BE"/>
        </w:rPr>
        <w:t>sont</w:t>
      </w:r>
      <w:r w:rsidR="008A6284" w:rsidRPr="008A6284">
        <w:rPr>
          <w:rFonts w:ascii="Gill Sans Nova" w:hAnsi="Gill Sans Nova"/>
          <w:lang w:val="fr-BE"/>
        </w:rPr>
        <w:t xml:space="preserve"> appliqués et un</w:t>
      </w:r>
      <w:r w:rsidR="008A6284">
        <w:rPr>
          <w:rFonts w:ascii="Gill Sans Nova" w:hAnsi="Gill Sans Nova"/>
          <w:lang w:val="fr-BE"/>
        </w:rPr>
        <w:t xml:space="preserve"> précompte mobilier </w:t>
      </w:r>
      <w:r w:rsidR="008A6284" w:rsidRPr="008A6284">
        <w:rPr>
          <w:rFonts w:ascii="Gill Sans Nova" w:hAnsi="Gill Sans Nova"/>
          <w:lang w:val="fr-BE"/>
        </w:rPr>
        <w:t>peut être due.</w:t>
      </w:r>
    </w:p>
    <w:p w14:paraId="192B433A" w14:textId="2D3F900B" w:rsidR="007A6CB0" w:rsidRPr="009B4FE1" w:rsidRDefault="000213ED" w:rsidP="007A6CB0">
      <w:pPr>
        <w:pStyle w:val="ListParagraph"/>
        <w:numPr>
          <w:ilvl w:val="0"/>
          <w:numId w:val="1"/>
        </w:numPr>
        <w:rPr>
          <w:rFonts w:ascii="Gill Sans Nova" w:hAnsi="Gill Sans Nova"/>
          <w:lang w:val="fr-BE"/>
        </w:rPr>
      </w:pPr>
      <w:r>
        <w:rPr>
          <w:rFonts w:ascii="Gill Sans Nova" w:hAnsi="Gill Sans Nova"/>
          <w:b/>
          <w:bCs/>
          <w:color w:val="FF6600"/>
          <w:lang w:val="fr-BE"/>
        </w:rPr>
        <w:t>Vous recherche</w:t>
      </w:r>
      <w:r w:rsidR="007558FA">
        <w:rPr>
          <w:rFonts w:ascii="Gill Sans Nova" w:hAnsi="Gill Sans Nova"/>
          <w:b/>
          <w:bCs/>
          <w:color w:val="FF6600"/>
          <w:lang w:val="fr-BE"/>
        </w:rPr>
        <w:t xml:space="preserve">z </w:t>
      </w:r>
      <w:r>
        <w:rPr>
          <w:rFonts w:ascii="Gill Sans Nova" w:hAnsi="Gill Sans Nova"/>
          <w:b/>
          <w:bCs/>
          <w:color w:val="FF6600"/>
          <w:lang w:val="fr-BE"/>
        </w:rPr>
        <w:t xml:space="preserve">un placement sûr. </w:t>
      </w:r>
      <w:r>
        <w:rPr>
          <w:rFonts w:ascii="Gill Sans Nova" w:hAnsi="Gill Sans Nova"/>
          <w:lang w:val="fr-BE"/>
        </w:rPr>
        <w:t xml:space="preserve">Le Bon d’assurance vous </w:t>
      </w:r>
      <w:r w:rsidR="007558FA">
        <w:rPr>
          <w:rFonts w:ascii="Gill Sans Nova" w:hAnsi="Gill Sans Nova"/>
          <w:lang w:val="fr-BE"/>
        </w:rPr>
        <w:t>garantit</w:t>
      </w:r>
      <w:r>
        <w:rPr>
          <w:rFonts w:ascii="Gill Sans Nova" w:hAnsi="Gill Sans Nova"/>
          <w:lang w:val="fr-BE"/>
        </w:rPr>
        <w:t xml:space="preserve"> un taux d’intérêt</w:t>
      </w:r>
      <w:r w:rsidR="007558FA">
        <w:rPr>
          <w:rFonts w:ascii="Gill Sans Nova" w:hAnsi="Gill Sans Nova"/>
          <w:lang w:val="fr-BE"/>
        </w:rPr>
        <w:t xml:space="preserve"> fixe</w:t>
      </w:r>
      <w:r>
        <w:rPr>
          <w:rFonts w:ascii="Gill Sans Nova" w:hAnsi="Gill Sans Nova"/>
          <w:lang w:val="fr-BE"/>
        </w:rPr>
        <w:t xml:space="preserve"> pendant 8 ans. Ce produit est en outre garanti par le Fonds de garantie dont l’intervention pour les produits de la branche 21 est plafonnée à 100</w:t>
      </w:r>
      <w:r w:rsidR="007558FA">
        <w:rPr>
          <w:rFonts w:ascii="Gill Sans Nova" w:hAnsi="Gill Sans Nova"/>
          <w:lang w:val="fr-BE"/>
        </w:rPr>
        <w:t>.</w:t>
      </w:r>
      <w:r>
        <w:rPr>
          <w:rFonts w:ascii="Gill Sans Nova" w:hAnsi="Gill Sans Nova"/>
          <w:lang w:val="fr-BE"/>
        </w:rPr>
        <w:t xml:space="preserve">000 euros par preneur d’assurance et par compagnie d’assurance.  </w:t>
      </w:r>
    </w:p>
    <w:p w14:paraId="3E51B934" w14:textId="11CE569A" w:rsidR="00DD128C" w:rsidRPr="008A6284" w:rsidRDefault="000213ED">
      <w:pPr>
        <w:pStyle w:val="ListParagraph"/>
        <w:numPr>
          <w:ilvl w:val="0"/>
          <w:numId w:val="1"/>
        </w:numPr>
        <w:rPr>
          <w:rFonts w:ascii="Gill Sans Nova" w:hAnsi="Gill Sans Nova"/>
          <w:color w:val="002060"/>
          <w:lang w:val="fr-BE"/>
        </w:rPr>
      </w:pPr>
      <w:r>
        <w:rPr>
          <w:rFonts w:ascii="Gill Sans Nova" w:hAnsi="Gill Sans Nova"/>
          <w:b/>
          <w:bCs/>
          <w:color w:val="FF6600"/>
          <w:lang w:val="fr-BE"/>
        </w:rPr>
        <w:t>Vous êtes en mesure d’investir au moins 2</w:t>
      </w:r>
      <w:r w:rsidR="007558FA">
        <w:rPr>
          <w:rFonts w:ascii="Gill Sans Nova" w:hAnsi="Gill Sans Nova"/>
          <w:b/>
          <w:bCs/>
          <w:color w:val="FF6600"/>
          <w:lang w:val="fr-BE"/>
        </w:rPr>
        <w:t>.</w:t>
      </w:r>
      <w:r>
        <w:rPr>
          <w:rFonts w:ascii="Gill Sans Nova" w:hAnsi="Gill Sans Nova"/>
          <w:b/>
          <w:bCs/>
          <w:color w:val="FF6600"/>
          <w:lang w:val="fr-BE"/>
        </w:rPr>
        <w:t>000</w:t>
      </w:r>
      <w:r>
        <w:rPr>
          <w:rFonts w:ascii="Gill Sans Nova" w:hAnsi="Gill Sans Nova"/>
          <w:color w:val="FF6600"/>
          <w:lang w:val="fr-BE"/>
        </w:rPr>
        <w:t> </w:t>
      </w:r>
      <w:r>
        <w:rPr>
          <w:rFonts w:ascii="Gill Sans Nova" w:hAnsi="Gill Sans Nova"/>
          <w:b/>
          <w:bCs/>
          <w:color w:val="FF6600"/>
          <w:lang w:val="fr-BE"/>
        </w:rPr>
        <w:t xml:space="preserve">euros. </w:t>
      </w:r>
      <w:r w:rsidR="009E42AB" w:rsidRPr="00294356">
        <w:rPr>
          <w:rFonts w:ascii="Gill Sans Nova" w:hAnsi="Gill Sans Nova"/>
          <w:lang w:val="fr-BE"/>
        </w:rPr>
        <w:t>Le Bon d’assurance vous permet d’investir votre épargne par le biais d’une prime unique d’un montant minimum de 2.000 euros, sans possibilité de versements supplémentaires sur le contrat.</w:t>
      </w:r>
      <w:r w:rsidR="008A6284">
        <w:rPr>
          <w:rFonts w:ascii="Gill Sans Nova" w:hAnsi="Gill Sans Nova"/>
          <w:lang w:val="fr-BE"/>
        </w:rPr>
        <w:t xml:space="preserve"> Une taxe de prime de </w:t>
      </w:r>
      <w:r w:rsidR="008A6284" w:rsidRPr="008A6284">
        <w:rPr>
          <w:rFonts w:ascii="Gill Sans Nova" w:hAnsi="Gill Sans Nova"/>
          <w:lang w:val="fr-BE"/>
        </w:rPr>
        <w:t xml:space="preserve">2 % s'applique à votre </w:t>
      </w:r>
      <w:r w:rsidR="008A6284">
        <w:rPr>
          <w:rFonts w:ascii="Gill Sans Nova" w:hAnsi="Gill Sans Nova"/>
          <w:lang w:val="fr-BE"/>
        </w:rPr>
        <w:t>versement</w:t>
      </w:r>
      <w:r w:rsidR="008A6284" w:rsidRPr="008A6284">
        <w:rPr>
          <w:rFonts w:ascii="Gill Sans Nova" w:hAnsi="Gill Sans Nova"/>
          <w:lang w:val="fr-BE"/>
        </w:rPr>
        <w:t xml:space="preserve"> et les frais d'entrée s'élèvent à un maximum de 2,5 %</w:t>
      </w:r>
      <w:r w:rsidR="008A6284">
        <w:rPr>
          <w:rFonts w:ascii="Gill Sans Nova" w:hAnsi="Gill Sans Nova"/>
          <w:lang w:val="fr-BE"/>
        </w:rPr>
        <w:t xml:space="preserve">. </w:t>
      </w:r>
    </w:p>
    <w:p w14:paraId="7BCA5CC8" w14:textId="77777777" w:rsidR="008A6284" w:rsidRPr="008A6284" w:rsidRDefault="008A6284" w:rsidP="008A6284">
      <w:pPr>
        <w:rPr>
          <w:rFonts w:ascii="Gill Sans Nova" w:hAnsi="Gill Sans Nova"/>
          <w:color w:val="002060"/>
          <w:lang w:val="fr-BE"/>
        </w:rPr>
      </w:pPr>
    </w:p>
    <w:p w14:paraId="7AF5DB2B" w14:textId="7C1C6123" w:rsidR="00D46C51" w:rsidRPr="009B4FE1" w:rsidRDefault="000213ED" w:rsidP="00D46C51">
      <w:pPr>
        <w:rPr>
          <w:rFonts w:ascii="Gill Sans Nova" w:hAnsi="Gill Sans Nova"/>
          <w:b/>
          <w:bCs/>
          <w:color w:val="002060"/>
          <w:lang w:val="fr-BE"/>
        </w:rPr>
      </w:pPr>
      <w:r w:rsidRPr="009B4FE1">
        <w:rPr>
          <w:rFonts w:ascii="Gill Sans Nova" w:hAnsi="Gill Sans Nova"/>
          <w:b/>
          <w:bCs/>
          <w:color w:val="002060"/>
          <w:lang w:val="fr-BE"/>
        </w:rPr>
        <w:lastRenderedPageBreak/>
        <w:t xml:space="preserve">Avantage supplémentaire </w:t>
      </w:r>
      <w:r w:rsidR="007558FA">
        <w:rPr>
          <w:rFonts w:ascii="Gill Sans Nova" w:hAnsi="Gill Sans Nova"/>
          <w:b/>
          <w:bCs/>
          <w:color w:val="002060"/>
          <w:lang w:val="fr-BE"/>
        </w:rPr>
        <w:t>si vous vous décidez rapidement</w:t>
      </w:r>
    </w:p>
    <w:p w14:paraId="516CC3BC" w14:textId="6CEE2960" w:rsidR="00D46C51" w:rsidRPr="009B4FE1" w:rsidRDefault="000213ED">
      <w:pPr>
        <w:rPr>
          <w:rFonts w:ascii="Gill Sans Nova" w:hAnsi="Gill Sans Nova"/>
          <w:b/>
          <w:bCs/>
          <w:lang w:val="fr-BE"/>
        </w:rPr>
      </w:pPr>
      <w:r>
        <w:rPr>
          <w:rFonts w:ascii="Gill Sans Nova" w:hAnsi="Gill Sans Nova"/>
          <w:lang w:val="fr-BE"/>
        </w:rPr>
        <w:t xml:space="preserve">Si vous </w:t>
      </w:r>
      <w:r w:rsidR="007558FA">
        <w:rPr>
          <w:rFonts w:ascii="Gill Sans Nova" w:hAnsi="Gill Sans Nova"/>
          <w:lang w:val="fr-BE"/>
        </w:rPr>
        <w:t xml:space="preserve">investissez </w:t>
      </w:r>
      <w:r>
        <w:rPr>
          <w:rFonts w:ascii="Gill Sans Nova" w:hAnsi="Gill Sans Nova"/>
          <w:lang w:val="fr-BE"/>
        </w:rPr>
        <w:t>au moins 10</w:t>
      </w:r>
      <w:r w:rsidR="007558FA">
        <w:rPr>
          <w:rFonts w:ascii="Gill Sans Nova" w:hAnsi="Gill Sans Nova"/>
          <w:lang w:val="fr-BE"/>
        </w:rPr>
        <w:t>.</w:t>
      </w:r>
      <w:r>
        <w:rPr>
          <w:rFonts w:ascii="Gill Sans Nova" w:hAnsi="Gill Sans Nova"/>
          <w:lang w:val="fr-BE"/>
        </w:rPr>
        <w:t>000 euros avant le 3</w:t>
      </w:r>
      <w:r w:rsidR="006C6EA3">
        <w:rPr>
          <w:rFonts w:ascii="Gill Sans Nova" w:hAnsi="Gill Sans Nova"/>
          <w:lang w:val="fr-BE"/>
        </w:rPr>
        <w:t>1 mai</w:t>
      </w:r>
      <w:r>
        <w:rPr>
          <w:rFonts w:ascii="Gill Sans Nova" w:hAnsi="Gill Sans Nova"/>
          <w:lang w:val="fr-BE"/>
        </w:rPr>
        <w:t> 2025, Vivium verse</w:t>
      </w:r>
      <w:r w:rsidR="007558FA">
        <w:rPr>
          <w:rFonts w:ascii="Gill Sans Nova" w:hAnsi="Gill Sans Nova"/>
          <w:lang w:val="fr-BE"/>
        </w:rPr>
        <w:t xml:space="preserve"> sur </w:t>
      </w:r>
      <w:r w:rsidR="009E42AB" w:rsidRPr="00294356">
        <w:rPr>
          <w:rFonts w:ascii="Gill Sans Nova" w:hAnsi="Gill Sans Nova"/>
          <w:lang w:val="fr-BE"/>
        </w:rPr>
        <w:t>votre</w:t>
      </w:r>
      <w:r w:rsidR="007558FA">
        <w:rPr>
          <w:rFonts w:ascii="Gill Sans Nova" w:hAnsi="Gill Sans Nova"/>
          <w:lang w:val="fr-BE"/>
        </w:rPr>
        <w:t xml:space="preserve"> contrat un montant supplémentaire</w:t>
      </w:r>
      <w:r w:rsidR="009E42AB">
        <w:rPr>
          <w:rFonts w:ascii="Gill Sans Nova" w:hAnsi="Gill Sans Nova"/>
          <w:lang w:val="fr-BE"/>
        </w:rPr>
        <w:t xml:space="preserve"> de</w:t>
      </w:r>
      <w:r>
        <w:rPr>
          <w:rFonts w:ascii="Gill Sans Nova" w:hAnsi="Gill Sans Nova"/>
          <w:lang w:val="fr-BE"/>
        </w:rPr>
        <w:t xml:space="preserve"> </w:t>
      </w:r>
      <w:r>
        <w:rPr>
          <w:rFonts w:ascii="Gill Sans Nova" w:hAnsi="Gill Sans Nova"/>
          <w:b/>
          <w:bCs/>
          <w:color w:val="FF6600"/>
          <w:lang w:val="fr-BE"/>
        </w:rPr>
        <w:t xml:space="preserve">2% </w:t>
      </w:r>
      <w:r w:rsidR="007558FA" w:rsidRPr="00F57878">
        <w:rPr>
          <w:rFonts w:ascii="Gill Sans Nova" w:hAnsi="Gill Sans Nova"/>
          <w:color w:val="FF6600"/>
          <w:lang w:val="fr-BE"/>
        </w:rPr>
        <w:t>de votre prime unique</w:t>
      </w:r>
      <w:r>
        <w:rPr>
          <w:rFonts w:ascii="Gill Sans Nova" w:hAnsi="Gill Sans Nova"/>
          <w:lang w:val="fr-BE"/>
        </w:rPr>
        <w:t>, avec un plafond de 2</w:t>
      </w:r>
      <w:r w:rsidR="007558FA">
        <w:rPr>
          <w:rFonts w:ascii="Gill Sans Nova" w:hAnsi="Gill Sans Nova"/>
          <w:lang w:val="fr-BE"/>
        </w:rPr>
        <w:t>.</w:t>
      </w:r>
      <w:r>
        <w:rPr>
          <w:rFonts w:ascii="Gill Sans Nova" w:hAnsi="Gill Sans Nova"/>
          <w:lang w:val="fr-BE"/>
        </w:rPr>
        <w:t xml:space="preserve">000 euros par police et par client. Cette action 2% est d’ailleurs également valable sur d’autres produits d’épargne et d’investissement du quatrième pilier proposés par Vivium. Je serais ravi de vous </w:t>
      </w:r>
      <w:r w:rsidR="007558FA">
        <w:rPr>
          <w:rFonts w:ascii="Gill Sans Nova" w:hAnsi="Gill Sans Nova"/>
          <w:lang w:val="fr-BE"/>
        </w:rPr>
        <w:t xml:space="preserve">en </w:t>
      </w:r>
      <w:r>
        <w:rPr>
          <w:rFonts w:ascii="Gill Sans Nova" w:hAnsi="Gill Sans Nova"/>
          <w:lang w:val="fr-BE"/>
        </w:rPr>
        <w:t>expliquer les conditions plus en détail.</w:t>
      </w:r>
    </w:p>
    <w:p w14:paraId="0E5B2693" w14:textId="334377A5" w:rsidR="00086C4B" w:rsidRPr="009B4FE1" w:rsidRDefault="000213ED">
      <w:pPr>
        <w:rPr>
          <w:rFonts w:ascii="Gill Sans Nova" w:hAnsi="Gill Sans Nova"/>
          <w:b/>
          <w:bCs/>
          <w:color w:val="002060"/>
          <w:lang w:val="fr-BE"/>
        </w:rPr>
      </w:pPr>
      <w:r>
        <w:rPr>
          <w:rFonts w:ascii="Gill Sans Nova" w:hAnsi="Gill Sans Nova"/>
          <w:b/>
          <w:bCs/>
          <w:color w:val="002060"/>
          <w:lang w:val="fr-BE"/>
        </w:rPr>
        <w:t>Intéressé(e)</w:t>
      </w:r>
      <w:r>
        <w:rPr>
          <w:rFonts w:ascii="Gill Sans Nova" w:hAnsi="Gill Sans Nova"/>
          <w:color w:val="002060"/>
          <w:lang w:val="fr-BE"/>
        </w:rPr>
        <w:t> </w:t>
      </w:r>
      <w:r>
        <w:rPr>
          <w:rFonts w:ascii="Gill Sans Nova" w:hAnsi="Gill Sans Nova"/>
          <w:b/>
          <w:bCs/>
          <w:color w:val="002060"/>
          <w:lang w:val="fr-BE"/>
        </w:rPr>
        <w:t>? Contactez-moi</w:t>
      </w:r>
    </w:p>
    <w:p w14:paraId="683F8723" w14:textId="6C9F337E" w:rsidR="00086C4B" w:rsidRPr="009B4FE1" w:rsidRDefault="000213ED">
      <w:pPr>
        <w:rPr>
          <w:rFonts w:ascii="Gill Sans Nova" w:hAnsi="Gill Sans Nova"/>
          <w:lang w:val="fr-BE"/>
        </w:rPr>
      </w:pPr>
      <w:r>
        <w:rPr>
          <w:rFonts w:ascii="Gill Sans Nova" w:hAnsi="Gill Sans Nova"/>
          <w:lang w:val="fr-BE"/>
        </w:rPr>
        <w:t xml:space="preserve">Le Bon d’assurance vous intéresse ? Ce serait un plaisir de vous conseiller personnellement pour </w:t>
      </w:r>
      <w:r w:rsidR="007558FA">
        <w:rPr>
          <w:rFonts w:ascii="Gill Sans Nova" w:hAnsi="Gill Sans Nova"/>
          <w:lang w:val="fr-BE"/>
        </w:rPr>
        <w:t xml:space="preserve">établir </w:t>
      </w:r>
      <w:r>
        <w:rPr>
          <w:rFonts w:ascii="Gill Sans Nova" w:hAnsi="Gill Sans Nova"/>
          <w:lang w:val="fr-BE"/>
        </w:rPr>
        <w:t xml:space="preserve">un plan d’épargne et d’investissement qui correspond à votre situation, vos besoins et votre profil </w:t>
      </w:r>
      <w:r w:rsidRPr="00294356">
        <w:rPr>
          <w:rFonts w:ascii="Gill Sans Nova" w:hAnsi="Gill Sans Nova"/>
          <w:lang w:val="fr-BE"/>
        </w:rPr>
        <w:t xml:space="preserve">d’investisseur. Je prendrai le temps de répondre à vos questions. Vous pouvez également consulter </w:t>
      </w:r>
      <w:hyperlink r:id="rId8" w:history="1">
        <w:r w:rsidR="009E42AB" w:rsidRPr="004B1BAE">
          <w:rPr>
            <w:rStyle w:val="Hyperlink"/>
            <w:rFonts w:ascii="Gill Sans Nova" w:hAnsi="Gill Sans Nova"/>
            <w:color w:val="FF6600"/>
            <w:lang w:val="fr-BE"/>
          </w:rPr>
          <w:t>www.</w:t>
        </w:r>
        <w:r w:rsidRPr="004B1BAE">
          <w:rPr>
            <w:rStyle w:val="Hyperlink"/>
            <w:rFonts w:ascii="Gill Sans Nova" w:hAnsi="Gill Sans Nova"/>
            <w:color w:val="FF6600"/>
            <w:lang w:val="fr-BE"/>
          </w:rPr>
          <w:t>vivium.be</w:t>
        </w:r>
      </w:hyperlink>
      <w:r w:rsidRPr="00294356">
        <w:rPr>
          <w:rFonts w:ascii="Gill Sans Nova" w:hAnsi="Gill Sans Nova"/>
          <w:lang w:val="fr-BE"/>
        </w:rPr>
        <w:t>,</w:t>
      </w:r>
      <w:r>
        <w:rPr>
          <w:rFonts w:ascii="Gill Sans Nova" w:hAnsi="Gill Sans Nova"/>
          <w:lang w:val="fr-BE"/>
        </w:rPr>
        <w:t xml:space="preserve"> où vous trouverez déjà de nombreuses informations concernant le Bon d’assurance.</w:t>
      </w:r>
    </w:p>
    <w:p w14:paraId="2C0D6000" w14:textId="56D85F5E" w:rsidR="00086C4B" w:rsidRPr="009B4FE1" w:rsidRDefault="000213ED">
      <w:pPr>
        <w:rPr>
          <w:rFonts w:ascii="Gill Sans Nova" w:hAnsi="Gill Sans Nova"/>
          <w:lang w:val="fr-BE"/>
        </w:rPr>
      </w:pPr>
      <w:r>
        <w:rPr>
          <w:rFonts w:ascii="Gill Sans Nova" w:hAnsi="Gill Sans Nova"/>
          <w:lang w:val="fr-BE"/>
        </w:rPr>
        <w:t>Cordialement,</w:t>
      </w:r>
    </w:p>
    <w:p w14:paraId="24A2336C" w14:textId="77777777" w:rsidR="009B4FE1" w:rsidRDefault="000213ED" w:rsidP="007A6CB0">
      <w:pPr>
        <w:rPr>
          <w:rFonts w:ascii="Gill Sans Nova" w:hAnsi="Gill Sans Nova"/>
          <w:lang w:val="fr-BE"/>
        </w:rPr>
      </w:pPr>
      <w:r>
        <w:rPr>
          <w:rFonts w:ascii="Gill Sans Nova" w:hAnsi="Gill Sans Nova"/>
          <w:highlight w:val="lightGray"/>
          <w:lang w:val="fr-BE"/>
        </w:rPr>
        <w:t>&lt;Saisissez votre nom, vos coordonnées et ajoutez le formulaire de désinscription.&gt;</w:t>
      </w:r>
    </w:p>
    <w:p w14:paraId="2DDCAA6C" w14:textId="56AC2206" w:rsidR="007A6CB0" w:rsidRPr="009B4FE1" w:rsidRDefault="000213ED" w:rsidP="007A6CB0">
      <w:pPr>
        <w:rPr>
          <w:rFonts w:ascii="Gill Sans Nova" w:hAnsi="Gill Sans Nova"/>
          <w:lang w:val="fr-BE"/>
        </w:rPr>
      </w:pPr>
      <w:r>
        <w:rPr>
          <w:rFonts w:ascii="Gill Sans Nova" w:hAnsi="Gill Sans Nova"/>
          <w:lang w:val="fr-BE"/>
        </w:rPr>
        <w:t xml:space="preserve"> </w:t>
      </w:r>
    </w:p>
    <w:p w14:paraId="6949E450" w14:textId="16751C30" w:rsidR="00E24554" w:rsidRPr="002A7357" w:rsidRDefault="000213ED">
      <w:pPr>
        <w:spacing w:after="60"/>
        <w:rPr>
          <w:rFonts w:ascii="Gill Sans Nova" w:hAnsi="Gill Sans Nova"/>
          <w:b/>
          <w:bCs/>
          <w:sz w:val="20"/>
          <w:szCs w:val="20"/>
          <w:lang w:val="fr-BE"/>
        </w:rPr>
      </w:pPr>
      <w:r w:rsidRPr="002A7357">
        <w:rPr>
          <w:rFonts w:ascii="Gill Sans Nova" w:hAnsi="Gill Sans Nova"/>
          <w:b/>
          <w:bCs/>
          <w:sz w:val="20"/>
          <w:szCs w:val="20"/>
          <w:lang w:val="fr-BE"/>
        </w:rPr>
        <w:t>Informations importantes</w:t>
      </w:r>
    </w:p>
    <w:p w14:paraId="37811CD9" w14:textId="6A9F8677" w:rsidR="00830FF3" w:rsidRPr="009B4FE1" w:rsidRDefault="000213ED">
      <w:pPr>
        <w:spacing w:after="0"/>
        <w:rPr>
          <w:rFonts w:ascii="Gill Sans Nova" w:hAnsi="Gill Sans Nova"/>
          <w:sz w:val="20"/>
          <w:szCs w:val="20"/>
          <w:lang w:val="fr-BE"/>
        </w:rPr>
      </w:pPr>
      <w:r w:rsidRPr="009B4FE1">
        <w:rPr>
          <w:rFonts w:ascii="Gill Sans Nova" w:hAnsi="Gill Sans Nova"/>
          <w:sz w:val="20"/>
          <w:szCs w:val="20"/>
          <w:lang w:val="fr-BE"/>
        </w:rPr>
        <w:t xml:space="preserve">Ce document est un document publicitaire qui contient des informations générales sur le </w:t>
      </w:r>
      <w:hyperlink r:id="rId9" w:history="1">
        <w:r w:rsidRPr="009B4FE1">
          <w:rPr>
            <w:rStyle w:val="Hyperlink"/>
            <w:rFonts w:ascii="Gill Sans Nova" w:hAnsi="Gill Sans Nova"/>
            <w:color w:val="FF6600"/>
            <w:sz w:val="20"/>
            <w:szCs w:val="20"/>
            <w:lang w:val="fr-BE"/>
          </w:rPr>
          <w:t>Bon d’assurance</w:t>
        </w:r>
      </w:hyperlink>
      <w:r w:rsidRPr="009B4FE1">
        <w:rPr>
          <w:rFonts w:ascii="Gill Sans Nova" w:hAnsi="Gill Sans Nova"/>
          <w:sz w:val="20"/>
          <w:szCs w:val="20"/>
          <w:lang w:val="fr-BE"/>
        </w:rPr>
        <w:t xml:space="preserve">, une assurance vie de la branche 21 mise au point par Vivium, une marque de P&amp;V Assurances </w:t>
      </w:r>
      <w:r w:rsidR="007558FA">
        <w:rPr>
          <w:rFonts w:ascii="Gill Sans Nova" w:hAnsi="Gill Sans Nova"/>
          <w:sz w:val="20"/>
          <w:szCs w:val="20"/>
          <w:lang w:val="fr-BE"/>
        </w:rPr>
        <w:t xml:space="preserve">SC </w:t>
      </w:r>
      <w:r w:rsidRPr="009B4FE1">
        <w:rPr>
          <w:rFonts w:ascii="Gill Sans Nova" w:hAnsi="Gill Sans Nova"/>
          <w:sz w:val="20"/>
          <w:szCs w:val="20"/>
          <w:lang w:val="fr-BE"/>
        </w:rPr>
        <w:t>soumise au droit belge. Avant de souscrire une assurance, nous vous conseillons de prendre connaissance du</w:t>
      </w:r>
      <w:r w:rsidRPr="009B4FE1">
        <w:rPr>
          <w:rFonts w:ascii="Gill Sans Nova" w:hAnsi="Gill Sans Nova"/>
          <w:color w:val="FF6600"/>
          <w:sz w:val="20"/>
          <w:szCs w:val="20"/>
          <w:lang w:val="fr-BE"/>
        </w:rPr>
        <w:t xml:space="preserve"> </w:t>
      </w:r>
      <w:hyperlink r:id="rId10" w:tgtFrame="_blank" w:history="1">
        <w:r w:rsidR="00830FF3" w:rsidRPr="009B4FE1">
          <w:rPr>
            <w:rStyle w:val="Hyperlink"/>
            <w:rFonts w:ascii="Gill Sans Nova" w:hAnsi="Gill Sans Nova"/>
            <w:color w:val="FF6600"/>
            <w:sz w:val="20"/>
            <w:szCs w:val="20"/>
            <w:lang w:val="fr-BE"/>
          </w:rPr>
          <w:t>document d’information</w:t>
        </w:r>
        <w:r w:rsidR="007558FA">
          <w:rPr>
            <w:rStyle w:val="Hyperlink"/>
            <w:rFonts w:ascii="Gill Sans Nova" w:hAnsi="Gill Sans Nova"/>
            <w:color w:val="FF6600"/>
            <w:sz w:val="20"/>
            <w:szCs w:val="20"/>
            <w:lang w:val="fr-BE"/>
          </w:rPr>
          <w:t>s</w:t>
        </w:r>
        <w:r w:rsidR="00830FF3" w:rsidRPr="009B4FE1">
          <w:rPr>
            <w:rStyle w:val="Hyperlink"/>
            <w:rFonts w:ascii="Gill Sans Nova" w:hAnsi="Gill Sans Nova"/>
            <w:color w:val="FF6600"/>
            <w:sz w:val="20"/>
            <w:szCs w:val="20"/>
            <w:lang w:val="fr-BE"/>
          </w:rPr>
          <w:t xml:space="preserve"> clés</w:t>
        </w:r>
      </w:hyperlink>
      <w:r w:rsidR="00830FF3" w:rsidRPr="009B4FE1">
        <w:rPr>
          <w:rFonts w:ascii="Gill Sans Nova" w:hAnsi="Gill Sans Nova"/>
          <w:color w:val="FF6600"/>
          <w:sz w:val="20"/>
          <w:szCs w:val="20"/>
          <w:lang w:val="fr-BE"/>
        </w:rPr>
        <w:t xml:space="preserve"> </w:t>
      </w:r>
      <w:r w:rsidR="00830FF3" w:rsidRPr="009B4FE1">
        <w:rPr>
          <w:rFonts w:ascii="Gill Sans Nova" w:hAnsi="Gill Sans Nova"/>
          <w:sz w:val="20"/>
          <w:szCs w:val="20"/>
          <w:lang w:val="fr-BE"/>
        </w:rPr>
        <w:t xml:space="preserve">de ce produit, </w:t>
      </w:r>
      <w:r w:rsidR="007558FA">
        <w:rPr>
          <w:rFonts w:ascii="Gill Sans Nova" w:hAnsi="Gill Sans Nova"/>
          <w:sz w:val="20"/>
          <w:szCs w:val="20"/>
          <w:lang w:val="fr-BE"/>
        </w:rPr>
        <w:t>du</w:t>
      </w:r>
      <w:r w:rsidR="00830FF3" w:rsidRPr="009B4FE1">
        <w:rPr>
          <w:rFonts w:ascii="Gill Sans Nova" w:hAnsi="Gill Sans Nova"/>
          <w:sz w:val="20"/>
          <w:szCs w:val="20"/>
          <w:lang w:val="fr-BE"/>
        </w:rPr>
        <w:t xml:space="preserve"> document </w:t>
      </w:r>
      <w:hyperlink r:id="rId11" w:tgtFrame="_blank" w:history="1">
        <w:r w:rsidR="00830FF3" w:rsidRPr="009B4FE1">
          <w:rPr>
            <w:rStyle w:val="Hyperlink"/>
            <w:rFonts w:ascii="Gill Sans Nova" w:hAnsi="Gill Sans Nova"/>
            <w:color w:val="FF6600"/>
            <w:sz w:val="20"/>
            <w:szCs w:val="20"/>
            <w:lang w:val="fr-BE"/>
          </w:rPr>
          <w:t>informations utiles</w:t>
        </w:r>
      </w:hyperlink>
      <w:r w:rsidR="008A6284" w:rsidRPr="008A6284">
        <w:rPr>
          <w:rStyle w:val="Hyperlink"/>
          <w:rFonts w:ascii="Gill Sans Nova" w:hAnsi="Gill Sans Nova"/>
          <w:color w:val="ED7D31" w:themeColor="accent2"/>
          <w:sz w:val="20"/>
          <w:szCs w:val="20"/>
          <w:lang w:val="fr-BE"/>
        </w:rPr>
        <w:t>,</w:t>
      </w:r>
      <w:r w:rsidR="00830FF3" w:rsidRPr="008A6284">
        <w:rPr>
          <w:rFonts w:ascii="Gill Sans Nova" w:hAnsi="Gill Sans Nova"/>
          <w:color w:val="ED7D31" w:themeColor="accent2"/>
          <w:sz w:val="20"/>
          <w:szCs w:val="20"/>
          <w:lang w:val="fr-BE"/>
        </w:rPr>
        <w:t xml:space="preserve"> </w:t>
      </w:r>
      <w:r w:rsidR="008A6284" w:rsidRPr="008A6284">
        <w:rPr>
          <w:rFonts w:ascii="Gill Sans Nova" w:hAnsi="Gill Sans Nova"/>
          <w:color w:val="ED7D31" w:themeColor="accent2"/>
          <w:sz w:val="20"/>
          <w:szCs w:val="20"/>
          <w:lang w:val="fr-BE"/>
        </w:rPr>
        <w:t xml:space="preserve"> </w:t>
      </w:r>
      <w:hyperlink r:id="rId12" w:history="1">
        <w:r w:rsidR="008A6284" w:rsidRPr="008A6284">
          <w:rPr>
            <w:rStyle w:val="Hyperlink"/>
            <w:rFonts w:ascii="Gill Sans Nova" w:hAnsi="Gill Sans Nova"/>
            <w:color w:val="ED7D31" w:themeColor="accent2"/>
            <w:sz w:val="20"/>
            <w:szCs w:val="20"/>
            <w:lang w:val="fr-BE"/>
          </w:rPr>
          <w:t>la fiche durabilité</w:t>
        </w:r>
      </w:hyperlink>
      <w:r w:rsidR="008A6284">
        <w:rPr>
          <w:rFonts w:ascii="Gill Sans Nova" w:hAnsi="Gill Sans Nova"/>
          <w:color w:val="FF6600"/>
          <w:sz w:val="20"/>
          <w:szCs w:val="20"/>
          <w:lang w:val="fr-BE"/>
        </w:rPr>
        <w:t xml:space="preserve">, </w:t>
      </w:r>
      <w:r w:rsidR="00830FF3" w:rsidRPr="009B4FE1">
        <w:rPr>
          <w:rFonts w:ascii="Gill Sans Nova" w:hAnsi="Gill Sans Nova"/>
          <w:sz w:val="20"/>
          <w:szCs w:val="20"/>
          <w:lang w:val="fr-BE"/>
        </w:rPr>
        <w:t>et </w:t>
      </w:r>
      <w:hyperlink r:id="rId13" w:tgtFrame="_blank" w:history="1">
        <w:r w:rsidR="00830FF3" w:rsidRPr="009B4FE1">
          <w:rPr>
            <w:rStyle w:val="Hyperlink"/>
            <w:rFonts w:ascii="Gill Sans Nova" w:hAnsi="Gill Sans Nova"/>
            <w:color w:val="FF6600"/>
            <w:sz w:val="20"/>
            <w:szCs w:val="20"/>
            <w:lang w:val="fr-BE"/>
          </w:rPr>
          <w:t>des conditions générales</w:t>
        </w:r>
      </w:hyperlink>
      <w:r w:rsidRPr="009B4FE1">
        <w:rPr>
          <w:rFonts w:ascii="Gill Sans Nova" w:hAnsi="Gill Sans Nova"/>
          <w:sz w:val="20"/>
          <w:szCs w:val="20"/>
          <w:lang w:val="fr-BE"/>
        </w:rPr>
        <w:t xml:space="preserve">. Vous y trouverez notamment de plus amples informations sur les principaux risques, les frais et les taxes, l’objectif d’investissement et le rendement. Vous pouvez obtenir ces documents sur </w:t>
      </w:r>
      <w:hyperlink r:id="rId14" w:history="1">
        <w:r w:rsidR="00830FF3" w:rsidRPr="009B4FE1">
          <w:rPr>
            <w:rStyle w:val="Hyperlink"/>
            <w:rFonts w:ascii="Gill Sans Nova" w:hAnsi="Gill Sans Nova"/>
            <w:color w:val="FF6600"/>
            <w:sz w:val="20"/>
            <w:szCs w:val="20"/>
            <w:lang w:val="fr-BE"/>
          </w:rPr>
          <w:t>www.vivium.be</w:t>
        </w:r>
      </w:hyperlink>
      <w:r w:rsidR="00830FF3" w:rsidRPr="009B4FE1">
        <w:rPr>
          <w:rFonts w:ascii="Gill Sans Nova" w:hAnsi="Gill Sans Nova"/>
          <w:sz w:val="20"/>
          <w:szCs w:val="20"/>
          <w:lang w:val="fr-BE"/>
        </w:rPr>
        <w:t xml:space="preserve"> </w:t>
      </w:r>
      <w:r w:rsidRPr="009B4FE1">
        <w:rPr>
          <w:rFonts w:ascii="Gill Sans Nova" w:hAnsi="Gill Sans Nova"/>
          <w:sz w:val="20"/>
          <w:szCs w:val="20"/>
          <w:lang w:val="fr-BE"/>
        </w:rPr>
        <w:t xml:space="preserve">ou simplement en me les demandant. </w:t>
      </w:r>
    </w:p>
    <w:p w14:paraId="0582AB02" w14:textId="41D40EA3" w:rsidR="007A6CB0" w:rsidRPr="009B4FE1" w:rsidRDefault="000213ED" w:rsidP="007A6CB0">
      <w:pPr>
        <w:rPr>
          <w:rFonts w:ascii="Gill Sans Nova" w:hAnsi="Gill Sans Nova"/>
          <w:sz w:val="20"/>
          <w:szCs w:val="20"/>
          <w:lang w:val="fr-BE"/>
        </w:rPr>
      </w:pPr>
      <w:r w:rsidRPr="009B4FE1">
        <w:rPr>
          <w:rFonts w:ascii="Gill Sans Nova" w:hAnsi="Gill Sans Nova"/>
          <w:sz w:val="20"/>
          <w:szCs w:val="20"/>
          <w:lang w:val="fr-BE"/>
        </w:rPr>
        <w:t>Le contrat d’assurance est conclu pour une durée déterminée de 8 ans et 1 jour.</w:t>
      </w:r>
    </w:p>
    <w:p w14:paraId="0FA91CD7" w14:textId="5B800BE2" w:rsidR="007A6CB0" w:rsidRPr="009B4FE1" w:rsidRDefault="000213ED" w:rsidP="007A6CB0">
      <w:pPr>
        <w:rPr>
          <w:rFonts w:ascii="Gill Sans Nova" w:hAnsi="Gill Sans Nova"/>
          <w:sz w:val="20"/>
          <w:szCs w:val="20"/>
          <w:lang w:val="fr-BE"/>
        </w:rPr>
      </w:pPr>
      <w:r w:rsidRPr="009B4FE1">
        <w:rPr>
          <w:rFonts w:ascii="Gill Sans Nova" w:hAnsi="Gill Sans Nova"/>
          <w:sz w:val="20"/>
          <w:szCs w:val="20"/>
          <w:lang w:val="fr-BE"/>
        </w:rPr>
        <w:t>En cas de plainte éventuelle, vous pouvez me contacter : je suis votre interlocuteur privilégié pour toutes vos questions. Je ferai tout mon possible pour vous aider au mieux. Vous pouvez aussi prendre directement contact avec le service Gestion des Plaintes de Vivium, qui examinera votre plainte ou votre remarque avec la plus grande attention. Il concilier</w:t>
      </w:r>
      <w:r w:rsidR="007558FA">
        <w:rPr>
          <w:rFonts w:ascii="Gill Sans Nova" w:hAnsi="Gill Sans Nova"/>
          <w:sz w:val="20"/>
          <w:szCs w:val="20"/>
          <w:lang w:val="fr-BE"/>
        </w:rPr>
        <w:t>a</w:t>
      </w:r>
      <w:r w:rsidRPr="009B4FE1">
        <w:rPr>
          <w:rFonts w:ascii="Gill Sans Nova" w:hAnsi="Gill Sans Nova"/>
          <w:sz w:val="20"/>
          <w:szCs w:val="20"/>
          <w:lang w:val="fr-BE"/>
        </w:rPr>
        <w:t xml:space="preserve"> au mieux les différentes parties et essayer</w:t>
      </w:r>
      <w:r w:rsidR="007558FA">
        <w:rPr>
          <w:rFonts w:ascii="Gill Sans Nova" w:hAnsi="Gill Sans Nova"/>
          <w:sz w:val="20"/>
          <w:szCs w:val="20"/>
          <w:lang w:val="fr-BE"/>
        </w:rPr>
        <w:t>a</w:t>
      </w:r>
      <w:r w:rsidRPr="009B4FE1">
        <w:rPr>
          <w:rFonts w:ascii="Gill Sans Nova" w:hAnsi="Gill Sans Nova"/>
          <w:sz w:val="20"/>
          <w:szCs w:val="20"/>
          <w:lang w:val="fr-BE"/>
        </w:rPr>
        <w:t xml:space="preserve"> de trouver une solution. Vous pouvez contacter ce service par voie postale (Gestion des plaintes, rue Royale 151, 1210 Bruxelles) ou par </w:t>
      </w:r>
      <w:proofErr w:type="gramStart"/>
      <w:r w:rsidRPr="009B4FE1">
        <w:rPr>
          <w:rFonts w:ascii="Gill Sans Nova" w:hAnsi="Gill Sans Nova"/>
          <w:sz w:val="20"/>
          <w:szCs w:val="20"/>
          <w:lang w:val="fr-BE"/>
        </w:rPr>
        <w:t>e-mail</w:t>
      </w:r>
      <w:proofErr w:type="gramEnd"/>
      <w:r w:rsidRPr="009B4FE1">
        <w:rPr>
          <w:rFonts w:ascii="Gill Sans Nova" w:hAnsi="Gill Sans Nova"/>
          <w:sz w:val="20"/>
          <w:szCs w:val="20"/>
          <w:lang w:val="fr-BE"/>
        </w:rPr>
        <w:t xml:space="preserve"> (</w:t>
      </w:r>
      <w:hyperlink r:id="rId15" w:history="1">
        <w:r w:rsidRPr="009B4FE1">
          <w:rPr>
            <w:rFonts w:ascii="Gill Sans Nova" w:hAnsi="Gill Sans Nova"/>
            <w:color w:val="FF6600"/>
            <w:sz w:val="20"/>
            <w:szCs w:val="20"/>
            <w:u w:val="single"/>
            <w:lang w:val="fr-BE"/>
          </w:rPr>
          <w:t>plainte@vivium.be</w:t>
        </w:r>
      </w:hyperlink>
      <w:r w:rsidRPr="009B4FE1">
        <w:rPr>
          <w:rFonts w:ascii="Gill Sans Nova" w:hAnsi="Gill Sans Nova"/>
          <w:sz w:val="20"/>
          <w:szCs w:val="20"/>
          <w:lang w:val="fr-BE"/>
        </w:rPr>
        <w:t>). Si la solution proposée ne vous convient pas, vous pouvez vous adresser au service Ombudsman des Assurances</w:t>
      </w:r>
      <w:r w:rsidR="007558FA">
        <w:rPr>
          <w:rFonts w:ascii="Gill Sans Nova" w:hAnsi="Gill Sans Nova"/>
          <w:sz w:val="20"/>
          <w:szCs w:val="20"/>
          <w:lang w:val="fr-BE"/>
        </w:rPr>
        <w:t>,</w:t>
      </w:r>
      <w:r w:rsidRPr="009B4FE1">
        <w:rPr>
          <w:rFonts w:ascii="Gill Sans Nova" w:hAnsi="Gill Sans Nova"/>
          <w:sz w:val="20"/>
          <w:szCs w:val="20"/>
          <w:lang w:val="fr-BE"/>
        </w:rPr>
        <w:t xml:space="preserve"> par écrit (Square de </w:t>
      </w:r>
      <w:proofErr w:type="spellStart"/>
      <w:r w:rsidRPr="009B4FE1">
        <w:rPr>
          <w:rFonts w:ascii="Gill Sans Nova" w:hAnsi="Gill Sans Nova"/>
          <w:sz w:val="20"/>
          <w:szCs w:val="20"/>
          <w:lang w:val="fr-BE"/>
        </w:rPr>
        <w:t>Meeûs</w:t>
      </w:r>
      <w:proofErr w:type="spellEnd"/>
      <w:r w:rsidRPr="009B4FE1">
        <w:rPr>
          <w:rFonts w:ascii="Gill Sans Nova" w:hAnsi="Gill Sans Nova"/>
          <w:sz w:val="20"/>
          <w:szCs w:val="20"/>
          <w:lang w:val="fr-BE"/>
        </w:rPr>
        <w:t xml:space="preserve"> 35, 1000 Bruxelles), par téléphone (02/547.68.71) ou par </w:t>
      </w:r>
      <w:proofErr w:type="gramStart"/>
      <w:r w:rsidRPr="009B4FE1">
        <w:rPr>
          <w:rFonts w:ascii="Gill Sans Nova" w:hAnsi="Gill Sans Nova"/>
          <w:sz w:val="20"/>
          <w:szCs w:val="20"/>
          <w:lang w:val="fr-BE"/>
        </w:rPr>
        <w:t>e-mail</w:t>
      </w:r>
      <w:proofErr w:type="gramEnd"/>
      <w:r w:rsidRPr="009B4FE1">
        <w:rPr>
          <w:rFonts w:ascii="Gill Sans Nova" w:hAnsi="Gill Sans Nova"/>
          <w:sz w:val="20"/>
          <w:szCs w:val="20"/>
          <w:lang w:val="fr-BE"/>
        </w:rPr>
        <w:t xml:space="preserve"> (</w:t>
      </w:r>
      <w:hyperlink r:id="rId16" w:history="1">
        <w:r w:rsidRPr="009B4FE1">
          <w:rPr>
            <w:rStyle w:val="Hyperlink"/>
            <w:rFonts w:ascii="Gill Sans Nova" w:hAnsi="Gill Sans Nova"/>
            <w:color w:val="FF6600"/>
            <w:sz w:val="20"/>
            <w:szCs w:val="20"/>
            <w:lang w:val="fr-BE"/>
          </w:rPr>
          <w:t>info@ombudsman-insurance.be</w:t>
        </w:r>
      </w:hyperlink>
      <w:r w:rsidRPr="009B4FE1">
        <w:rPr>
          <w:rFonts w:ascii="Gill Sans Nova" w:hAnsi="Gill Sans Nova"/>
          <w:sz w:val="20"/>
          <w:szCs w:val="20"/>
          <w:lang w:val="fr-BE"/>
        </w:rPr>
        <w:t>).</w:t>
      </w:r>
    </w:p>
    <w:p w14:paraId="00E720EE" w14:textId="3354E24A" w:rsidR="007A6CB0" w:rsidRPr="009B4FE1" w:rsidRDefault="000213ED">
      <w:pPr>
        <w:spacing w:after="0"/>
        <w:rPr>
          <w:rFonts w:ascii="Gill Sans Nova" w:hAnsi="Gill Sans Nova"/>
          <w:sz w:val="20"/>
          <w:szCs w:val="20"/>
          <w:lang w:val="fr-BE"/>
        </w:rPr>
      </w:pPr>
      <w:r w:rsidRPr="009B4FE1">
        <w:rPr>
          <w:rFonts w:ascii="Gill Sans Nova" w:hAnsi="Gill Sans Nova"/>
          <w:sz w:val="20"/>
          <w:szCs w:val="20"/>
          <w:lang w:val="fr-BE"/>
        </w:rPr>
        <w:t>En tant que client, vous êtes protégé par les</w:t>
      </w:r>
      <w:r w:rsidRPr="009B4FE1">
        <w:rPr>
          <w:rFonts w:ascii="Gill Sans Nova" w:hAnsi="Gill Sans Nova"/>
          <w:color w:val="FF6600"/>
          <w:sz w:val="20"/>
          <w:szCs w:val="20"/>
          <w:lang w:val="fr-BE"/>
        </w:rPr>
        <w:t xml:space="preserve"> </w:t>
      </w:r>
      <w:hyperlink r:id="rId17" w:history="1">
        <w:r w:rsidRPr="009B4FE1">
          <w:rPr>
            <w:rStyle w:val="Hyperlink"/>
            <w:rFonts w:ascii="Gill Sans Nova" w:hAnsi="Gill Sans Nova"/>
            <w:color w:val="FF6600"/>
            <w:sz w:val="20"/>
            <w:szCs w:val="20"/>
            <w:lang w:val="fr-BE"/>
          </w:rPr>
          <w:t>règles déontologiques</w:t>
        </w:r>
      </w:hyperlink>
      <w:r w:rsidRPr="009B4FE1">
        <w:rPr>
          <w:rFonts w:ascii="Gill Sans Nova" w:hAnsi="Gill Sans Nova"/>
          <w:sz w:val="20"/>
          <w:szCs w:val="20"/>
          <w:lang w:val="fr-BE"/>
        </w:rPr>
        <w:t xml:space="preserve"> en matière d’assurances. </w:t>
      </w:r>
    </w:p>
    <w:p w14:paraId="260FBA9E" w14:textId="77777777" w:rsidR="00B12A70" w:rsidRPr="009B4FE1" w:rsidRDefault="000213ED">
      <w:pPr>
        <w:spacing w:after="0"/>
        <w:rPr>
          <w:rFonts w:ascii="Gill Sans Nova" w:hAnsi="Gill Sans Nova"/>
          <w:sz w:val="20"/>
          <w:szCs w:val="20"/>
          <w:lang w:val="fr-BE"/>
        </w:rPr>
      </w:pPr>
      <w:r w:rsidRPr="009B4FE1">
        <w:rPr>
          <w:rFonts w:ascii="Gill Sans Nova" w:hAnsi="Gill Sans Nova"/>
          <w:sz w:val="20"/>
          <w:szCs w:val="20"/>
          <w:lang w:val="fr-BE"/>
        </w:rPr>
        <w:t xml:space="preserve">Contactez-moi pour des conseils personnalisés ou une offre d’assurance. </w:t>
      </w:r>
    </w:p>
    <w:p w14:paraId="75617F35" w14:textId="4008A0DB" w:rsidR="007A6CB0" w:rsidRPr="009B4FE1" w:rsidRDefault="000213ED">
      <w:pPr>
        <w:spacing w:after="0"/>
        <w:rPr>
          <w:rFonts w:ascii="Gill Sans Nova" w:hAnsi="Gill Sans Nova"/>
          <w:sz w:val="20"/>
          <w:szCs w:val="20"/>
          <w:lang w:val="fr-BE"/>
        </w:rPr>
      </w:pPr>
      <w:r w:rsidRPr="009B4FE1">
        <w:rPr>
          <w:rFonts w:ascii="Gill Sans Nova" w:hAnsi="Gill Sans Nova"/>
          <w:sz w:val="20"/>
          <w:szCs w:val="20"/>
          <w:lang w:val="fr-BE"/>
        </w:rPr>
        <w:t xml:space="preserve">Vous pouvez également consulter l’ensemble des </w:t>
      </w:r>
      <w:hyperlink r:id="rId18" w:history="1">
        <w:r w:rsidRPr="009B4FE1">
          <w:rPr>
            <w:rStyle w:val="Hyperlink"/>
            <w:rFonts w:ascii="Gill Sans Nova" w:hAnsi="Gill Sans Nova"/>
            <w:color w:val="FF6600"/>
            <w:sz w:val="20"/>
            <w:szCs w:val="20"/>
            <w:lang w:val="fr-BE"/>
          </w:rPr>
          <w:t>informations légales</w:t>
        </w:r>
      </w:hyperlink>
      <w:r w:rsidRPr="009B4FE1">
        <w:rPr>
          <w:rFonts w:ascii="Gill Sans Nova" w:hAnsi="Gill Sans Nova"/>
          <w:sz w:val="20"/>
          <w:szCs w:val="20"/>
          <w:lang w:val="fr-BE"/>
        </w:rPr>
        <w:t>.</w:t>
      </w:r>
    </w:p>
    <w:sectPr w:rsidR="007A6CB0" w:rsidRPr="009B4FE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Nova">
    <w:charset w:val="00"/>
    <w:family w:val="swiss"/>
    <w:pitch w:val="variable"/>
    <w:sig w:usb0="80000287" w:usb1="00000002"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131B0"/>
    <w:multiLevelType w:val="hybridMultilevel"/>
    <w:tmpl w:val="ED30FA32"/>
    <w:lvl w:ilvl="0" w:tplc="E0522AA4">
      <w:start w:val="1"/>
      <w:numFmt w:val="bullet"/>
      <w:lvlText w:val=""/>
      <w:lvlJc w:val="left"/>
      <w:pPr>
        <w:ind w:left="720" w:hanging="360"/>
      </w:pPr>
      <w:rPr>
        <w:rFonts w:ascii="Wingdings" w:hAnsi="Wingdings" w:hint="default"/>
      </w:rPr>
    </w:lvl>
    <w:lvl w:ilvl="1" w:tplc="311A0AEC" w:tentative="1">
      <w:start w:val="1"/>
      <w:numFmt w:val="bullet"/>
      <w:lvlText w:val="o"/>
      <w:lvlJc w:val="left"/>
      <w:pPr>
        <w:ind w:left="1440" w:hanging="360"/>
      </w:pPr>
      <w:rPr>
        <w:rFonts w:ascii="Courier New" w:hAnsi="Courier New" w:cs="Courier New" w:hint="default"/>
      </w:rPr>
    </w:lvl>
    <w:lvl w:ilvl="2" w:tplc="74E4CD08" w:tentative="1">
      <w:start w:val="1"/>
      <w:numFmt w:val="bullet"/>
      <w:lvlText w:val=""/>
      <w:lvlJc w:val="left"/>
      <w:pPr>
        <w:ind w:left="2160" w:hanging="360"/>
      </w:pPr>
      <w:rPr>
        <w:rFonts w:ascii="Wingdings" w:hAnsi="Wingdings" w:hint="default"/>
      </w:rPr>
    </w:lvl>
    <w:lvl w:ilvl="3" w:tplc="66EC0494" w:tentative="1">
      <w:start w:val="1"/>
      <w:numFmt w:val="bullet"/>
      <w:lvlText w:val=""/>
      <w:lvlJc w:val="left"/>
      <w:pPr>
        <w:ind w:left="2880" w:hanging="360"/>
      </w:pPr>
      <w:rPr>
        <w:rFonts w:ascii="Symbol" w:hAnsi="Symbol" w:hint="default"/>
      </w:rPr>
    </w:lvl>
    <w:lvl w:ilvl="4" w:tplc="DA6AB04E" w:tentative="1">
      <w:start w:val="1"/>
      <w:numFmt w:val="bullet"/>
      <w:lvlText w:val="o"/>
      <w:lvlJc w:val="left"/>
      <w:pPr>
        <w:ind w:left="3600" w:hanging="360"/>
      </w:pPr>
      <w:rPr>
        <w:rFonts w:ascii="Courier New" w:hAnsi="Courier New" w:cs="Courier New" w:hint="default"/>
      </w:rPr>
    </w:lvl>
    <w:lvl w:ilvl="5" w:tplc="41E41B10" w:tentative="1">
      <w:start w:val="1"/>
      <w:numFmt w:val="bullet"/>
      <w:lvlText w:val=""/>
      <w:lvlJc w:val="left"/>
      <w:pPr>
        <w:ind w:left="4320" w:hanging="360"/>
      </w:pPr>
      <w:rPr>
        <w:rFonts w:ascii="Wingdings" w:hAnsi="Wingdings" w:hint="default"/>
      </w:rPr>
    </w:lvl>
    <w:lvl w:ilvl="6" w:tplc="9A506CE4" w:tentative="1">
      <w:start w:val="1"/>
      <w:numFmt w:val="bullet"/>
      <w:lvlText w:val=""/>
      <w:lvlJc w:val="left"/>
      <w:pPr>
        <w:ind w:left="5040" w:hanging="360"/>
      </w:pPr>
      <w:rPr>
        <w:rFonts w:ascii="Symbol" w:hAnsi="Symbol" w:hint="default"/>
      </w:rPr>
    </w:lvl>
    <w:lvl w:ilvl="7" w:tplc="F40C2632" w:tentative="1">
      <w:start w:val="1"/>
      <w:numFmt w:val="bullet"/>
      <w:lvlText w:val="o"/>
      <w:lvlJc w:val="left"/>
      <w:pPr>
        <w:ind w:left="5760" w:hanging="360"/>
      </w:pPr>
      <w:rPr>
        <w:rFonts w:ascii="Courier New" w:hAnsi="Courier New" w:cs="Courier New" w:hint="default"/>
      </w:rPr>
    </w:lvl>
    <w:lvl w:ilvl="8" w:tplc="B552B90E" w:tentative="1">
      <w:start w:val="1"/>
      <w:numFmt w:val="bullet"/>
      <w:lvlText w:val=""/>
      <w:lvlJc w:val="left"/>
      <w:pPr>
        <w:ind w:left="6480" w:hanging="360"/>
      </w:pPr>
      <w:rPr>
        <w:rFonts w:ascii="Wingdings" w:hAnsi="Wingdings" w:hint="default"/>
      </w:rPr>
    </w:lvl>
  </w:abstractNum>
  <w:num w:numId="1" w16cid:durableId="1451052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F54"/>
    <w:rsid w:val="000213ED"/>
    <w:rsid w:val="00086C4B"/>
    <w:rsid w:val="00096F54"/>
    <w:rsid w:val="00115461"/>
    <w:rsid w:val="0014204B"/>
    <w:rsid w:val="00146640"/>
    <w:rsid w:val="001563C3"/>
    <w:rsid w:val="001A25CE"/>
    <w:rsid w:val="001C7874"/>
    <w:rsid w:val="001D140C"/>
    <w:rsid w:val="00225130"/>
    <w:rsid w:val="002440A7"/>
    <w:rsid w:val="00294356"/>
    <w:rsid w:val="002A7357"/>
    <w:rsid w:val="003352E7"/>
    <w:rsid w:val="003418A1"/>
    <w:rsid w:val="00374EAF"/>
    <w:rsid w:val="003D5D75"/>
    <w:rsid w:val="003F77E3"/>
    <w:rsid w:val="0040622E"/>
    <w:rsid w:val="004273B1"/>
    <w:rsid w:val="00462FC8"/>
    <w:rsid w:val="00487FB3"/>
    <w:rsid w:val="004A5C9E"/>
    <w:rsid w:val="004B1BAE"/>
    <w:rsid w:val="004E5477"/>
    <w:rsid w:val="004E6F7F"/>
    <w:rsid w:val="00534CDE"/>
    <w:rsid w:val="00537D95"/>
    <w:rsid w:val="005460B9"/>
    <w:rsid w:val="0055243E"/>
    <w:rsid w:val="005C4C03"/>
    <w:rsid w:val="005D7BF0"/>
    <w:rsid w:val="006509B8"/>
    <w:rsid w:val="00651907"/>
    <w:rsid w:val="006A0F44"/>
    <w:rsid w:val="006C6EA3"/>
    <w:rsid w:val="00734317"/>
    <w:rsid w:val="00744601"/>
    <w:rsid w:val="007558FA"/>
    <w:rsid w:val="00763951"/>
    <w:rsid w:val="007668F4"/>
    <w:rsid w:val="00766B44"/>
    <w:rsid w:val="0078503A"/>
    <w:rsid w:val="007A6CB0"/>
    <w:rsid w:val="00814061"/>
    <w:rsid w:val="00817774"/>
    <w:rsid w:val="00830FF3"/>
    <w:rsid w:val="0084380F"/>
    <w:rsid w:val="00857178"/>
    <w:rsid w:val="00863589"/>
    <w:rsid w:val="00894A8F"/>
    <w:rsid w:val="008A4AA6"/>
    <w:rsid w:val="008A6284"/>
    <w:rsid w:val="008B2BAA"/>
    <w:rsid w:val="00920CF1"/>
    <w:rsid w:val="009212F2"/>
    <w:rsid w:val="00966A5F"/>
    <w:rsid w:val="009714A1"/>
    <w:rsid w:val="00972148"/>
    <w:rsid w:val="009922CE"/>
    <w:rsid w:val="009953C4"/>
    <w:rsid w:val="009B4FE1"/>
    <w:rsid w:val="009C4DCA"/>
    <w:rsid w:val="009E42AB"/>
    <w:rsid w:val="00A00B24"/>
    <w:rsid w:val="00A07768"/>
    <w:rsid w:val="00A22621"/>
    <w:rsid w:val="00A60BE9"/>
    <w:rsid w:val="00AE692E"/>
    <w:rsid w:val="00AE7FAC"/>
    <w:rsid w:val="00B02FD6"/>
    <w:rsid w:val="00B12A70"/>
    <w:rsid w:val="00B142E5"/>
    <w:rsid w:val="00B264EE"/>
    <w:rsid w:val="00B273B8"/>
    <w:rsid w:val="00B542C4"/>
    <w:rsid w:val="00B55ACA"/>
    <w:rsid w:val="00B83D83"/>
    <w:rsid w:val="00BA2A6A"/>
    <w:rsid w:val="00BB02BE"/>
    <w:rsid w:val="00BC2B76"/>
    <w:rsid w:val="00C13DA3"/>
    <w:rsid w:val="00C43286"/>
    <w:rsid w:val="00CF4C55"/>
    <w:rsid w:val="00D125EC"/>
    <w:rsid w:val="00D46C51"/>
    <w:rsid w:val="00D54EAE"/>
    <w:rsid w:val="00D76497"/>
    <w:rsid w:val="00DD128C"/>
    <w:rsid w:val="00DD52C4"/>
    <w:rsid w:val="00DD7AB8"/>
    <w:rsid w:val="00DE0DE2"/>
    <w:rsid w:val="00E12665"/>
    <w:rsid w:val="00E22F41"/>
    <w:rsid w:val="00E24554"/>
    <w:rsid w:val="00E558D7"/>
    <w:rsid w:val="00F57878"/>
    <w:rsid w:val="00FB6E01"/>
    <w:rsid w:val="00FC0CB1"/>
    <w:rsid w:val="00FE5F02"/>
    <w:rsid w:val="00FF38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AE727"/>
  <w15:chartTrackingRefBased/>
  <w15:docId w15:val="{37C4F644-D98E-434D-B8A4-D324219FD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6CB0"/>
    <w:pPr>
      <w:ind w:left="720"/>
      <w:contextualSpacing/>
    </w:pPr>
  </w:style>
  <w:style w:type="character" w:styleId="Hyperlink">
    <w:name w:val="Hyperlink"/>
    <w:basedOn w:val="DefaultParagraphFont"/>
    <w:uiPriority w:val="99"/>
    <w:unhideWhenUsed/>
    <w:rsid w:val="007A6CB0"/>
    <w:rPr>
      <w:color w:val="0563C1" w:themeColor="hyperlink"/>
      <w:u w:val="single"/>
    </w:rPr>
  </w:style>
  <w:style w:type="character" w:styleId="CommentReference">
    <w:name w:val="annotation reference"/>
    <w:basedOn w:val="DefaultParagraphFont"/>
    <w:uiPriority w:val="99"/>
    <w:semiHidden/>
    <w:unhideWhenUsed/>
    <w:rsid w:val="007A6CB0"/>
    <w:rPr>
      <w:sz w:val="16"/>
      <w:szCs w:val="16"/>
    </w:rPr>
  </w:style>
  <w:style w:type="paragraph" w:styleId="CommentText">
    <w:name w:val="annotation text"/>
    <w:basedOn w:val="Normal"/>
    <w:link w:val="CommentTextChar"/>
    <w:uiPriority w:val="99"/>
    <w:unhideWhenUsed/>
    <w:rsid w:val="007A6CB0"/>
    <w:pPr>
      <w:spacing w:line="240" w:lineRule="auto"/>
    </w:pPr>
    <w:rPr>
      <w:kern w:val="0"/>
      <w:sz w:val="20"/>
      <w:szCs w:val="20"/>
      <w14:ligatures w14:val="none"/>
    </w:rPr>
  </w:style>
  <w:style w:type="character" w:customStyle="1" w:styleId="CommentTextChar">
    <w:name w:val="Comment Text Char"/>
    <w:basedOn w:val="DefaultParagraphFont"/>
    <w:link w:val="CommentText"/>
    <w:uiPriority w:val="99"/>
    <w:rsid w:val="007A6CB0"/>
    <w:rPr>
      <w:kern w:val="0"/>
      <w:sz w:val="20"/>
      <w:szCs w:val="20"/>
      <w14:ligatures w14:val="none"/>
    </w:rPr>
  </w:style>
  <w:style w:type="character" w:styleId="UnresolvedMention">
    <w:name w:val="Unresolved Mention"/>
    <w:basedOn w:val="DefaultParagraphFont"/>
    <w:uiPriority w:val="99"/>
    <w:semiHidden/>
    <w:unhideWhenUsed/>
    <w:rsid w:val="007A6CB0"/>
    <w:rPr>
      <w:color w:val="605E5C"/>
      <w:shd w:val="clear" w:color="auto" w:fill="E1DFDD"/>
    </w:rPr>
  </w:style>
  <w:style w:type="paragraph" w:styleId="Revision">
    <w:name w:val="Revision"/>
    <w:hidden/>
    <w:uiPriority w:val="99"/>
    <w:semiHidden/>
    <w:rsid w:val="0014204B"/>
    <w:pPr>
      <w:spacing w:after="0" w:line="240" w:lineRule="auto"/>
    </w:pPr>
  </w:style>
  <w:style w:type="paragraph" w:styleId="NormalWeb">
    <w:name w:val="Normal (Web)"/>
    <w:basedOn w:val="Normal"/>
    <w:uiPriority w:val="99"/>
    <w:semiHidden/>
    <w:unhideWhenUsed/>
    <w:rsid w:val="00744601"/>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FollowedHyperlink">
    <w:name w:val="FollowedHyperlink"/>
    <w:basedOn w:val="DefaultParagraphFont"/>
    <w:uiPriority w:val="99"/>
    <w:semiHidden/>
    <w:unhideWhenUsed/>
    <w:rsid w:val="00734317"/>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4273B1"/>
    <w:rPr>
      <w:b/>
      <w:bCs/>
      <w:kern w:val="2"/>
      <w14:ligatures w14:val="standardContextual"/>
    </w:rPr>
  </w:style>
  <w:style w:type="character" w:customStyle="1" w:styleId="CommentSubjectChar">
    <w:name w:val="Comment Subject Char"/>
    <w:basedOn w:val="CommentTextChar"/>
    <w:link w:val="CommentSubject"/>
    <w:uiPriority w:val="99"/>
    <w:semiHidden/>
    <w:rsid w:val="004273B1"/>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26446893">
      <w:bodyDiv w:val="1"/>
      <w:marLeft w:val="0"/>
      <w:marRight w:val="0"/>
      <w:marTop w:val="0"/>
      <w:marBottom w:val="0"/>
      <w:divBdr>
        <w:top w:val="none" w:sz="0" w:space="0" w:color="auto"/>
        <w:left w:val="none" w:sz="0" w:space="0" w:color="auto"/>
        <w:bottom w:val="none" w:sz="0" w:space="0" w:color="auto"/>
        <w:right w:val="none" w:sz="0" w:space="0" w:color="auto"/>
      </w:divBdr>
    </w:div>
    <w:div w:id="2125146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ivium.be/fr/private-individuals/investment/bon-d-assurance" TargetMode="External"/><Relationship Id="rId13" Type="http://schemas.openxmlformats.org/officeDocument/2006/relationships/hyperlink" Target="https://www.vivium.be/documents/1091840/1199299/D006_VB_FR_VIV+082024+verzekeringsbon.pdf/78cd5c46-daca-803a-75c1-38d5fd474411?t=1723135697018" TargetMode="External"/><Relationship Id="rId18" Type="http://schemas.openxmlformats.org/officeDocument/2006/relationships/hyperlink" Target="https://www.vivium.be/fr/private-individuals/legal-notices" TargetMode="External"/><Relationship Id="rId3" Type="http://schemas.openxmlformats.org/officeDocument/2006/relationships/settings" Target="settings.xml"/><Relationship Id="rId7" Type="http://schemas.openxmlformats.org/officeDocument/2006/relationships/hyperlink" Target="https://www.vivium.be/fr/private-individuals/investment/bon-d-assurance" TargetMode="External"/><Relationship Id="rId12" Type="http://schemas.openxmlformats.org/officeDocument/2006/relationships/hyperlink" Target="https://www.vivium.be/documents/1091840/1199091/SFDR+informations+pr%C3%A9contractuelles+-+Vivium+Main+Fund+Life+-+2023.01.pdf/968a93ba-4f84-050a-cf78-613b7a7b0255?t=1674827712794" TargetMode="External"/><Relationship Id="rId17" Type="http://schemas.openxmlformats.org/officeDocument/2006/relationships/hyperlink" Target="https://www.vivium.be/private-individuals/idd" TargetMode="External"/><Relationship Id="rId2" Type="http://schemas.openxmlformats.org/officeDocument/2006/relationships/styles" Target="styles.xml"/><Relationship Id="rId16" Type="http://schemas.openxmlformats.org/officeDocument/2006/relationships/hyperlink" Target="mailto:info@ombudsman-insurance.b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vivium.be/fr/private-individuals/investment/bon-d-assurance?utm_medium=email&amp;utm_source=edm_client&amp;utm_campaign=bon-d%27assurance-2409-nl" TargetMode="External"/><Relationship Id="rId11" Type="http://schemas.openxmlformats.org/officeDocument/2006/relationships/hyperlink" Target="https://www.vivium.be/documents/1091840/1199299/nuttige+info+VB+Vivium+FR.pdf/12da7224-f9ac-80f1-927a-e35df52a1735?t=1724238189940" TargetMode="External"/><Relationship Id="rId5" Type="http://schemas.openxmlformats.org/officeDocument/2006/relationships/image" Target="media/image1.jpeg"/><Relationship Id="rId15" Type="http://schemas.openxmlformats.org/officeDocument/2006/relationships/hyperlink" Target="mailto:plainte@vivium.be" TargetMode="External"/><Relationship Id="rId10" Type="http://schemas.openxmlformats.org/officeDocument/2006/relationships/hyperlink" Target="https://www.vivium.be/documents/1091840/1199299/Essenti%C3%ABle-informatiedocument+KIDFR+Vivium+bon.pdf/9fb0f830-cb6e-bf87-587b-abf4aa91c627?t=1724315191387"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vivium.be/fr/private-individuals/investment/bon-d-assurance?utm_medium=email&amp;utm_source=edm_client&amp;utm_campaign=bon-d%27assurance-2409-nl" TargetMode="External"/><Relationship Id="rId14" Type="http://schemas.openxmlformats.org/officeDocument/2006/relationships/hyperlink" Target="http://www.vivium.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ede30484-7a78-4250-97b8-a1718403fcb0}" enabled="1" method="Standard" siteId="{a7ec1e0f-51f6-4919-b640-eba8413c83ae}" removed="0"/>
</clbl:labelList>
</file>

<file path=docProps/app.xml><?xml version="1.0" encoding="utf-8"?>
<Properties xmlns="http://schemas.openxmlformats.org/officeDocument/2006/extended-properties" xmlns:vt="http://schemas.openxmlformats.org/officeDocument/2006/docPropsVTypes">
  <Template>Normal.dotm</Template>
  <TotalTime>3</TotalTime>
  <Pages>2</Pages>
  <Words>950</Words>
  <Characters>5418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 Hartog Shirley</dc:creator>
  <cp:lastModifiedBy>Meulemeester Wim</cp:lastModifiedBy>
  <cp:revision>2</cp:revision>
  <dcterms:created xsi:type="dcterms:W3CDTF">2025-05-09T11:25:00Z</dcterms:created>
  <dcterms:modified xsi:type="dcterms:W3CDTF">2025-05-09T11:25:00Z</dcterms:modified>
</cp:coreProperties>
</file>